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95C" w:rsidRPr="009B75C5" w:rsidRDefault="00FC126D">
      <w:pPr>
        <w:rPr>
          <w:color w:val="000000"/>
        </w:rPr>
      </w:pPr>
      <w:r>
        <w:rPr>
          <w:rFonts w:ascii="Century Gothic" w:hAnsi="Century Gothic"/>
          <w:noProof/>
          <w:color w:val="000000"/>
          <w:sz w:val="72"/>
          <w:szCs w:val="72"/>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70" type="#_x0000_t120" style="position:absolute;margin-left:-17.4pt;margin-top:8.8pt;width:22.5pt;height:22.5pt;z-index:251742208" o:regroupid="3" fillcolor="black"/>
        </w:pict>
      </w:r>
      <w:r>
        <w:rPr>
          <w:rFonts w:ascii="Century Gothic" w:hAnsi="Century Gothic"/>
          <w:noProof/>
          <w:color w:val="000000"/>
          <w:sz w:val="72"/>
          <w:szCs w:val="72"/>
        </w:rPr>
        <w:pict>
          <v:shape id="_x0000_s1076" type="#_x0000_t120" style="position:absolute;margin-left:152.3pt;margin-top:-6.15pt;width:22.5pt;height:22.5pt;z-index:251748352" o:regroupid="3" fillcolor="black"/>
        </w:pict>
      </w:r>
      <w:r>
        <w:rPr>
          <w:rFonts w:ascii="Century Gothic" w:hAnsi="Century Gothic"/>
          <w:noProof/>
          <w:color w:val="000000"/>
          <w:sz w:val="72"/>
          <w:szCs w:val="72"/>
        </w:rPr>
        <w:pict>
          <v:shape id="_x0000_s1075" type="#_x0000_t120" style="position:absolute;margin-left:124.55pt;margin-top:-6.15pt;width:22.5pt;height:22.5pt;z-index:251747328" o:regroupid="3" fillcolor="black"/>
        </w:pict>
      </w:r>
      <w:r>
        <w:rPr>
          <w:rFonts w:ascii="Century Gothic" w:hAnsi="Century Gothic"/>
          <w:noProof/>
          <w:color w:val="000000"/>
          <w:sz w:val="72"/>
          <w:szCs w:val="72"/>
        </w:rPr>
        <w:pict>
          <v:shape id="_x0000_s1074" type="#_x0000_t120" style="position:absolute;margin-left:96.05pt;margin-top:-6.15pt;width:22.5pt;height:22.5pt;z-index:251746304" o:regroupid="3" fillcolor="black"/>
        </w:pict>
      </w:r>
      <w:r>
        <w:rPr>
          <w:rFonts w:ascii="Century Gothic" w:hAnsi="Century Gothic"/>
          <w:noProof/>
          <w:color w:val="000000"/>
          <w:sz w:val="72"/>
          <w:szCs w:val="72"/>
        </w:rPr>
        <w:pict>
          <v:shape id="_x0000_s1073" type="#_x0000_t120" style="position:absolute;margin-left:67.55pt;margin-top:-6.15pt;width:22.5pt;height:22.5pt;z-index:251745280" o:regroupid="3" fillcolor="black"/>
        </w:pict>
      </w:r>
      <w:r>
        <w:rPr>
          <w:rFonts w:ascii="Century Gothic" w:hAnsi="Century Gothic"/>
          <w:noProof/>
          <w:color w:val="000000"/>
          <w:sz w:val="72"/>
          <w:szCs w:val="72"/>
        </w:rPr>
        <w:pict>
          <v:shape id="_x0000_s1072" type="#_x0000_t120" style="position:absolute;margin-left:38.3pt;margin-top:-6.15pt;width:22.5pt;height:22.5pt;z-index:251744256" o:regroupid="3" fillcolor="black"/>
        </w:pict>
      </w:r>
      <w:r>
        <w:rPr>
          <w:rFonts w:ascii="Century Gothic" w:hAnsi="Century Gothic"/>
          <w:noProof/>
          <w:color w:val="000000"/>
          <w:sz w:val="72"/>
          <w:szCs w:val="72"/>
        </w:rPr>
        <w:pict>
          <v:shape id="_x0000_s1071" type="#_x0000_t120" style="position:absolute;margin-left:9.8pt;margin-top:-6.15pt;width:22.5pt;height:22.5pt;z-index:251743232" o:regroupid="3" fillcolor="black"/>
        </w:pict>
      </w:r>
      <w:r>
        <w:rPr>
          <w:rFonts w:ascii="Century Gothic" w:hAnsi="Century Gothic"/>
          <w:noProof/>
          <w:color w:val="000000"/>
          <w:sz w:val="72"/>
          <w:szCs w:val="72"/>
        </w:rPr>
        <w:pict>
          <v:shape id="_x0000_s1046" type="#_x0000_t120" style="position:absolute;margin-left:692.4pt;margin-top:-6.9pt;width:22.5pt;height:22.5pt;z-index:251718656" o:regroupid="1" fillcolor="black"/>
        </w:pict>
      </w:r>
      <w:r>
        <w:rPr>
          <w:rFonts w:ascii="Century Gothic" w:hAnsi="Century Gothic"/>
          <w:noProof/>
          <w:color w:val="000000"/>
          <w:sz w:val="72"/>
          <w:szCs w:val="72"/>
        </w:rPr>
        <w:pict>
          <v:shape id="_x0000_s1045" type="#_x0000_t120" style="position:absolute;margin-left:664.65pt;margin-top:-6.9pt;width:22.5pt;height:22.5pt;z-index:251717632" o:regroupid="1" fillcolor="black"/>
        </w:pict>
      </w:r>
      <w:r>
        <w:rPr>
          <w:rFonts w:ascii="Century Gothic" w:hAnsi="Century Gothic"/>
          <w:noProof/>
          <w:color w:val="000000"/>
          <w:sz w:val="72"/>
          <w:szCs w:val="72"/>
        </w:rPr>
        <w:pict>
          <v:shape id="_x0000_s1044" type="#_x0000_t120" style="position:absolute;margin-left:636.15pt;margin-top:-6.9pt;width:22.5pt;height:22.5pt;z-index:251716608" o:regroupid="1" fillcolor="black"/>
        </w:pict>
      </w:r>
      <w:r>
        <w:rPr>
          <w:rFonts w:ascii="Century Gothic" w:hAnsi="Century Gothic"/>
          <w:noProof/>
          <w:color w:val="000000"/>
          <w:sz w:val="72"/>
          <w:szCs w:val="72"/>
        </w:rPr>
        <w:pict>
          <v:shape id="_x0000_s1043" type="#_x0000_t120" style="position:absolute;margin-left:607.65pt;margin-top:-6.9pt;width:22.5pt;height:22.5pt;z-index:251715584" o:regroupid="1" fillcolor="black"/>
        </w:pict>
      </w:r>
      <w:r>
        <w:rPr>
          <w:rFonts w:ascii="Century Gothic" w:hAnsi="Century Gothic"/>
          <w:noProof/>
          <w:color w:val="000000"/>
          <w:sz w:val="72"/>
          <w:szCs w:val="72"/>
        </w:rPr>
        <w:pict>
          <v:shape id="_x0000_s1042" type="#_x0000_t120" style="position:absolute;margin-left:579.15pt;margin-top:-6.9pt;width:22.5pt;height:22.5pt;z-index:251714560" o:regroupid="1" fillcolor="black"/>
        </w:pict>
      </w:r>
      <w:r>
        <w:rPr>
          <w:rFonts w:ascii="Century Gothic" w:hAnsi="Century Gothic"/>
          <w:noProof/>
          <w:color w:val="000000"/>
          <w:sz w:val="72"/>
          <w:szCs w:val="72"/>
        </w:rPr>
        <w:pict>
          <v:shape id="_x0000_s1041" type="#_x0000_t120" style="position:absolute;margin-left:550.65pt;margin-top:-6.9pt;width:22.5pt;height:22.5pt;z-index:251713536" o:regroupid="1" fillcolor="black"/>
        </w:pict>
      </w:r>
      <w:r>
        <w:rPr>
          <w:rFonts w:ascii="Century Gothic" w:hAnsi="Century Gothic"/>
          <w:noProof/>
          <w:color w:val="000000"/>
          <w:sz w:val="72"/>
          <w:szCs w:val="72"/>
        </w:rPr>
        <w:pict>
          <v:shape id="_x0000_s1040" type="#_x0000_t120" style="position:absolute;margin-left:522.15pt;margin-top:-6.9pt;width:22.5pt;height:22.5pt;z-index:251712512" o:regroupid="1" fillcolor="black"/>
        </w:pict>
      </w:r>
      <w:r>
        <w:rPr>
          <w:rFonts w:ascii="Century Gothic" w:hAnsi="Century Gothic"/>
          <w:noProof/>
          <w:color w:val="000000"/>
          <w:sz w:val="72"/>
          <w:szCs w:val="72"/>
        </w:rPr>
        <w:pict>
          <v:shape id="_x0000_s1039" type="#_x0000_t120" style="position:absolute;margin-left:495.15pt;margin-top:-6.9pt;width:22.5pt;height:22.5pt;z-index:251711488" o:regroupid="1" fillcolor="black"/>
        </w:pict>
      </w:r>
      <w:r>
        <w:rPr>
          <w:rFonts w:ascii="Century Gothic" w:hAnsi="Century Gothic"/>
          <w:noProof/>
          <w:color w:val="000000"/>
          <w:sz w:val="72"/>
          <w:szCs w:val="72"/>
        </w:rPr>
        <w:pict>
          <v:shape id="_x0000_s1038" type="#_x0000_t120" style="position:absolute;margin-left:466.65pt;margin-top:-6.9pt;width:22.5pt;height:22.5pt;z-index:251710464" o:regroupid="1" fillcolor="black"/>
        </w:pict>
      </w:r>
      <w:r>
        <w:rPr>
          <w:rFonts w:ascii="Century Gothic" w:hAnsi="Century Gothic"/>
          <w:noProof/>
          <w:color w:val="000000"/>
          <w:sz w:val="72"/>
          <w:szCs w:val="72"/>
        </w:rPr>
        <w:pict>
          <v:shape id="_x0000_s1037" type="#_x0000_t120" style="position:absolute;margin-left:438.15pt;margin-top:-6.9pt;width:22.5pt;height:22.5pt;z-index:251709440" o:regroupid="1" fillcolor="black"/>
        </w:pict>
      </w:r>
      <w:r>
        <w:rPr>
          <w:rFonts w:ascii="Century Gothic" w:hAnsi="Century Gothic"/>
          <w:noProof/>
          <w:color w:val="000000"/>
          <w:sz w:val="72"/>
          <w:szCs w:val="72"/>
        </w:rPr>
        <w:pict>
          <v:shape id="_x0000_s1036" type="#_x0000_t120" style="position:absolute;margin-left:408.9pt;margin-top:-6.15pt;width:22.5pt;height:22.5pt;z-index:251708416" o:regroupid="1" fillcolor="black"/>
        </w:pict>
      </w:r>
      <w:r>
        <w:rPr>
          <w:rFonts w:ascii="Century Gothic" w:hAnsi="Century Gothic"/>
          <w:noProof/>
          <w:color w:val="000000"/>
          <w:sz w:val="72"/>
          <w:szCs w:val="72"/>
        </w:rPr>
        <w:pict>
          <v:shape id="_x0000_s1035" type="#_x0000_t120" style="position:absolute;margin-left:380.4pt;margin-top:-6.15pt;width:22.5pt;height:22.5pt;z-index:251707392" o:regroupid="1" fillcolor="black"/>
        </w:pict>
      </w:r>
      <w:r>
        <w:rPr>
          <w:rFonts w:ascii="Century Gothic" w:hAnsi="Century Gothic"/>
          <w:noProof/>
          <w:color w:val="000000"/>
          <w:sz w:val="72"/>
          <w:szCs w:val="72"/>
        </w:rPr>
        <w:pict>
          <v:shape id="_x0000_s1034" type="#_x0000_t120" style="position:absolute;margin-left:351.9pt;margin-top:-6.15pt;width:22.5pt;height:22.5pt;z-index:251706368" o:regroupid="1" fillcolor="black"/>
        </w:pict>
      </w:r>
      <w:r>
        <w:rPr>
          <w:rFonts w:ascii="Century Gothic" w:hAnsi="Century Gothic"/>
          <w:noProof/>
          <w:color w:val="000000"/>
          <w:sz w:val="72"/>
          <w:szCs w:val="72"/>
        </w:rPr>
        <w:pict>
          <v:shape id="_x0000_s1033" type="#_x0000_t120" style="position:absolute;margin-left:324.15pt;margin-top:-6.15pt;width:22.5pt;height:22.5pt;z-index:251705344" o:regroupid="1" fillcolor="black"/>
        </w:pict>
      </w:r>
      <w:r>
        <w:rPr>
          <w:rFonts w:ascii="Century Gothic" w:hAnsi="Century Gothic"/>
          <w:noProof/>
          <w:color w:val="000000"/>
          <w:sz w:val="72"/>
          <w:szCs w:val="72"/>
        </w:rPr>
        <w:pict>
          <v:shape id="_x0000_s1032" type="#_x0000_t120" style="position:absolute;margin-left:295.65pt;margin-top:-6.15pt;width:22.5pt;height:22.5pt;z-index:251704320" o:regroupid="1" fillcolor="black"/>
        </w:pict>
      </w:r>
      <w:r>
        <w:rPr>
          <w:rFonts w:ascii="Century Gothic" w:hAnsi="Century Gothic"/>
          <w:noProof/>
          <w:color w:val="000000"/>
          <w:sz w:val="72"/>
          <w:szCs w:val="72"/>
        </w:rPr>
        <w:pict>
          <v:shape id="_x0000_s1031" type="#_x0000_t120" style="position:absolute;margin-left:267.15pt;margin-top:-6.15pt;width:22.5pt;height:22.5pt;z-index:251703296" o:regroupid="1" fillcolor="black"/>
        </w:pict>
      </w:r>
      <w:r>
        <w:rPr>
          <w:rFonts w:ascii="Century Gothic" w:hAnsi="Century Gothic"/>
          <w:noProof/>
          <w:color w:val="000000"/>
          <w:sz w:val="72"/>
          <w:szCs w:val="72"/>
        </w:rPr>
        <w:pict>
          <v:shape id="_x0000_s1030" type="#_x0000_t120" style="position:absolute;margin-left:237.9pt;margin-top:-6.15pt;width:22.5pt;height:22.5pt;z-index:251702272" o:regroupid="1" fillcolor="black"/>
        </w:pict>
      </w:r>
      <w:r>
        <w:rPr>
          <w:rFonts w:ascii="Century Gothic" w:hAnsi="Century Gothic"/>
          <w:noProof/>
          <w:color w:val="000000"/>
          <w:sz w:val="72"/>
          <w:szCs w:val="72"/>
        </w:rPr>
        <w:pict>
          <v:shape id="_x0000_s1029" type="#_x0000_t120" style="position:absolute;margin-left:209.4pt;margin-top:-6.15pt;width:22.5pt;height:22.5pt;z-index:251701248" o:regroupid="1" fillcolor="black"/>
        </w:pict>
      </w:r>
      <w:r>
        <w:rPr>
          <w:rFonts w:ascii="Century Gothic" w:hAnsi="Century Gothic"/>
          <w:noProof/>
          <w:color w:val="000000"/>
          <w:sz w:val="72"/>
          <w:szCs w:val="72"/>
        </w:rPr>
        <w:pict>
          <v:shape id="_x0000_s1028" type="#_x0000_t120" style="position:absolute;margin-left:180.9pt;margin-top:-6.15pt;width:22.5pt;height:22.5pt;z-index:251700224" o:regroupid="1" fillcolor="black"/>
        </w:pict>
      </w:r>
      <w:r w:rsidR="001667A3">
        <w:rPr>
          <w:rFonts w:ascii="Century Gothic" w:hAnsi="Century Gothic"/>
          <w:noProof/>
          <w:color w:val="000000"/>
          <w:sz w:val="72"/>
          <w:szCs w:val="72"/>
        </w:rPr>
        <w:pict>
          <v:group id="_x0000_s1084" style="position:absolute;margin-left:422.7pt;margin-top:264.1pt;width:562.5pt;height:23.25pt;rotation:90;z-index:251678208" coordorigin="375,14606" coordsize="11250,465">
            <v:shape id="_x0000_s1085" type="#_x0000_t120" style="position:absolute;left:375;top:14621;width:450;height:450" fillcolor="black"/>
            <v:shape id="_x0000_s1086" type="#_x0000_t120" style="position:absolute;left:945;top:14621;width:450;height:450" fillcolor="black"/>
            <v:shape id="_x0000_s1087" type="#_x0000_t120" style="position:absolute;left:1515;top:14621;width:450;height:450" fillcolor="black"/>
            <v:shape id="_x0000_s1088" type="#_x0000_t120" style="position:absolute;left:2100;top:14621;width:450;height:450" fillcolor="black"/>
            <v:shape id="_x0000_s1089" type="#_x0000_t120" style="position:absolute;left:2670;top:14621;width:450;height:450" fillcolor="black"/>
            <v:shape id="_x0000_s1090" type="#_x0000_t120" style="position:absolute;left:3240;top:14621;width:450;height:450" fillcolor="black"/>
            <v:shape id="_x0000_s1091" type="#_x0000_t120" style="position:absolute;left:3795;top:14621;width:450;height:450" fillcolor="black"/>
            <v:shape id="_x0000_s1092" type="#_x0000_t120" style="position:absolute;left:4365;top:14621;width:450;height:450" fillcolor="black"/>
            <v:shape id="_x0000_s1093" type="#_x0000_t120" style="position:absolute;left:4935;top:14621;width:450;height:450" fillcolor="black"/>
            <v:shape id="_x0000_s1094" type="#_x0000_t120" style="position:absolute;left:5520;top:14606;width:450;height:450" fillcolor="black"/>
            <v:shape id="_x0000_s1095" type="#_x0000_t120" style="position:absolute;left:6090;top:14606;width:450;height:450" fillcolor="black"/>
            <v:shape id="_x0000_s1096" type="#_x0000_t120" style="position:absolute;left:6660;top:14606;width:450;height:450" fillcolor="black"/>
            <v:shape id="_x0000_s1097" type="#_x0000_t120" style="position:absolute;left:7200;top:14606;width:450;height:450" fillcolor="black"/>
            <v:shape id="_x0000_s1098" type="#_x0000_t120" style="position:absolute;left:7770;top:14606;width:450;height:450" fillcolor="black"/>
            <v:shape id="_x0000_s1099" type="#_x0000_t120" style="position:absolute;left:8340;top:14606;width:450;height:450" fillcolor="black"/>
            <v:shape id="_x0000_s1100" type="#_x0000_t120" style="position:absolute;left:8910;top:14606;width:450;height:450" fillcolor="black"/>
            <v:shape id="_x0000_s1101" type="#_x0000_t120" style="position:absolute;left:9480;top:14606;width:450;height:450" fillcolor="#c00000" strokecolor="#c00000"/>
            <v:shape id="_x0000_s1102" type="#_x0000_t120" style="position:absolute;left:10050;top:14606;width:450;height:450" fillcolor="black"/>
            <v:shape id="_x0000_s1103" type="#_x0000_t120" style="position:absolute;left:10605;top:14606;width:450;height:450" fillcolor="black"/>
            <v:shape id="_x0000_s1104" type="#_x0000_t120" style="position:absolute;left:11175;top:14606;width:450;height:450" fillcolor="black"/>
          </v:group>
        </w:pict>
      </w:r>
    </w:p>
    <w:p w:rsidR="003E395C" w:rsidRPr="009B75C5" w:rsidRDefault="00FC126D">
      <w:pPr>
        <w:rPr>
          <w:color w:val="000000"/>
        </w:rPr>
      </w:pPr>
      <w:r>
        <w:rPr>
          <w:noProof/>
          <w:color w:val="000000"/>
        </w:rPr>
        <w:pict>
          <v:shape id="_x0000_s1083" type="#_x0000_t120" style="position:absolute;margin-left:152.3pt;margin-top:10.6pt;width:22.5pt;height:22.5pt;z-index:251755520" o:regroupid="3" fillcolor="black"/>
        </w:pict>
      </w:r>
      <w:r>
        <w:rPr>
          <w:noProof/>
          <w:color w:val="000000"/>
        </w:rPr>
        <w:pict>
          <v:shape id="_x0000_s1082" type="#_x0000_t120" style="position:absolute;margin-left:124.55pt;margin-top:10.6pt;width:22.5pt;height:22.5pt;z-index:251754496" o:regroupid="3" fillcolor="black"/>
        </w:pict>
      </w:r>
      <w:r>
        <w:rPr>
          <w:noProof/>
          <w:color w:val="000000"/>
        </w:rPr>
        <w:pict>
          <v:shape id="_x0000_s1081" type="#_x0000_t120" style="position:absolute;margin-left:96.05pt;margin-top:10.6pt;width:22.5pt;height:22.5pt;z-index:251753472" o:regroupid="3" fillcolor="black"/>
        </w:pict>
      </w:r>
      <w:r>
        <w:rPr>
          <w:noProof/>
          <w:color w:val="000000"/>
        </w:rPr>
        <w:pict>
          <v:shape id="_x0000_s1080" type="#_x0000_t120" style="position:absolute;margin-left:67.55pt;margin-top:10.6pt;width:22.5pt;height:22.5pt;z-index:251752448" o:regroupid="3" fillcolor="black"/>
        </w:pict>
      </w:r>
      <w:r>
        <w:rPr>
          <w:noProof/>
          <w:color w:val="000000"/>
        </w:rPr>
        <w:pict>
          <v:shape id="_x0000_s1079" type="#_x0000_t120" style="position:absolute;margin-left:38.3pt;margin-top:10.6pt;width:22.5pt;height:22.5pt;z-index:251751424" o:regroupid="3" fillcolor="black"/>
        </w:pict>
      </w:r>
      <w:r>
        <w:rPr>
          <w:noProof/>
          <w:color w:val="000000"/>
        </w:rPr>
        <w:pict>
          <v:shape id="_x0000_s1078" type="#_x0000_t120" style="position:absolute;margin-left:9.8pt;margin-top:10.6pt;width:22.5pt;height:22.5pt;z-index:251750400" o:regroupid="3" fillcolor="black"/>
        </w:pict>
      </w:r>
      <w:r>
        <w:rPr>
          <w:noProof/>
          <w:color w:val="000000"/>
        </w:rPr>
        <w:pict>
          <v:shape id="_x0000_s1067" type="#_x0000_t120" style="position:absolute;margin-left:692.4pt;margin-top:9.85pt;width:22.5pt;height:22.5pt;z-index:251741184" o:regroupid="2" fillcolor="black"/>
        </w:pict>
      </w:r>
      <w:r>
        <w:rPr>
          <w:noProof/>
          <w:color w:val="000000"/>
        </w:rPr>
        <w:pict>
          <v:shape id="_x0000_s1066" type="#_x0000_t120" style="position:absolute;margin-left:664.65pt;margin-top:9.85pt;width:22.5pt;height:22.5pt;z-index:251740160" o:regroupid="2" fillcolor="black"/>
        </w:pict>
      </w:r>
      <w:r>
        <w:rPr>
          <w:noProof/>
          <w:color w:val="000000"/>
        </w:rPr>
        <w:pict>
          <v:shape id="_x0000_s1065" type="#_x0000_t120" style="position:absolute;margin-left:636.15pt;margin-top:9.85pt;width:22.5pt;height:22.5pt;z-index:251739136" o:regroupid="2" fillcolor="#c00000" strokecolor="#c00000"/>
        </w:pict>
      </w:r>
      <w:r>
        <w:rPr>
          <w:noProof/>
          <w:color w:val="000000"/>
        </w:rPr>
        <w:pict>
          <v:shape id="_x0000_s1064" type="#_x0000_t120" style="position:absolute;margin-left:607.65pt;margin-top:9.85pt;width:22.5pt;height:22.5pt;z-index:251738112" o:regroupid="2" fillcolor="black"/>
        </w:pict>
      </w:r>
      <w:r>
        <w:rPr>
          <w:noProof/>
          <w:color w:val="000000"/>
        </w:rPr>
        <w:pict>
          <v:shape id="_x0000_s1063" type="#_x0000_t120" style="position:absolute;margin-left:579.15pt;margin-top:9.85pt;width:22.5pt;height:22.5pt;z-index:251737088" o:regroupid="2" fillcolor="black"/>
        </w:pict>
      </w:r>
      <w:r>
        <w:rPr>
          <w:noProof/>
          <w:color w:val="000000"/>
        </w:rPr>
        <w:pict>
          <v:shape id="_x0000_s1062" type="#_x0000_t120" style="position:absolute;margin-left:550.65pt;margin-top:9.85pt;width:22.5pt;height:22.5pt;z-index:251736064" o:regroupid="2" fillcolor="black"/>
        </w:pict>
      </w:r>
      <w:r>
        <w:rPr>
          <w:noProof/>
          <w:color w:val="000000"/>
        </w:rPr>
        <w:pict>
          <v:shape id="_x0000_s1061" type="#_x0000_t120" style="position:absolute;margin-left:522.15pt;margin-top:9.85pt;width:22.5pt;height:22.5pt;z-index:251735040" o:regroupid="2" fillcolor="black"/>
        </w:pict>
      </w:r>
      <w:r>
        <w:rPr>
          <w:noProof/>
          <w:color w:val="000000"/>
        </w:rPr>
        <w:pict>
          <v:shape id="_x0000_s1060" type="#_x0000_t120" style="position:absolute;margin-left:495.15pt;margin-top:9.85pt;width:22.5pt;height:22.5pt;z-index:251734016" o:regroupid="2" fillcolor="black"/>
        </w:pict>
      </w:r>
      <w:r>
        <w:rPr>
          <w:noProof/>
          <w:color w:val="000000"/>
        </w:rPr>
        <w:pict>
          <v:shape id="_x0000_s1059" type="#_x0000_t120" style="position:absolute;margin-left:466.65pt;margin-top:9.85pt;width:22.5pt;height:22.5pt;z-index:251732992" o:regroupid="2" fillcolor="black"/>
        </w:pict>
      </w:r>
      <w:r>
        <w:rPr>
          <w:noProof/>
          <w:color w:val="000000"/>
        </w:rPr>
        <w:pict>
          <v:shape id="_x0000_s1058" type="#_x0000_t120" style="position:absolute;margin-left:438.15pt;margin-top:9.85pt;width:22.5pt;height:22.5pt;z-index:251731968" o:regroupid="2" fillcolor="black"/>
        </w:pict>
      </w:r>
      <w:r>
        <w:rPr>
          <w:noProof/>
          <w:color w:val="000000"/>
        </w:rPr>
        <w:pict>
          <v:shape id="_x0000_s1057" type="#_x0000_t120" style="position:absolute;margin-left:408.9pt;margin-top:10.6pt;width:22.5pt;height:22.5pt;z-index:251730944" o:regroupid="2" fillcolor="black"/>
        </w:pict>
      </w:r>
      <w:r>
        <w:rPr>
          <w:noProof/>
          <w:color w:val="000000"/>
        </w:rPr>
        <w:pict>
          <v:shape id="_x0000_s1056" type="#_x0000_t120" style="position:absolute;margin-left:380.4pt;margin-top:10.6pt;width:22.5pt;height:22.5pt;z-index:251729920" o:regroupid="2" fillcolor="black"/>
        </w:pict>
      </w:r>
      <w:r>
        <w:rPr>
          <w:noProof/>
          <w:color w:val="000000"/>
        </w:rPr>
        <w:pict>
          <v:shape id="_x0000_s1055" type="#_x0000_t120" style="position:absolute;margin-left:351.9pt;margin-top:10.6pt;width:22.5pt;height:22.5pt;z-index:251728896" o:regroupid="2" fillcolor="black"/>
        </w:pict>
      </w:r>
      <w:r>
        <w:rPr>
          <w:noProof/>
          <w:color w:val="000000"/>
        </w:rPr>
        <w:pict>
          <v:shape id="_x0000_s1054" type="#_x0000_t120" style="position:absolute;margin-left:324.15pt;margin-top:10.6pt;width:22.5pt;height:22.5pt;z-index:251727872" o:regroupid="2" fillcolor="black"/>
        </w:pict>
      </w:r>
      <w:r>
        <w:rPr>
          <w:noProof/>
          <w:color w:val="000000"/>
        </w:rPr>
        <w:pict>
          <v:shape id="_x0000_s1053" type="#_x0000_t120" style="position:absolute;margin-left:295.65pt;margin-top:10.6pt;width:22.5pt;height:22.5pt;z-index:251726848" o:regroupid="2" fillcolor="black"/>
        </w:pict>
      </w:r>
      <w:r>
        <w:rPr>
          <w:noProof/>
          <w:color w:val="000000"/>
        </w:rPr>
        <w:pict>
          <v:shape id="_x0000_s1052" type="#_x0000_t120" style="position:absolute;margin-left:267.15pt;margin-top:10.6pt;width:22.5pt;height:22.5pt;z-index:251725824" o:regroupid="2" fillcolor="black"/>
        </w:pict>
      </w:r>
      <w:r>
        <w:rPr>
          <w:noProof/>
          <w:color w:val="000000"/>
        </w:rPr>
        <w:pict>
          <v:shape id="_x0000_s1051" type="#_x0000_t120" style="position:absolute;margin-left:237.9pt;margin-top:10.6pt;width:22.5pt;height:22.5pt;z-index:251724800" o:regroupid="2" fillcolor="black"/>
        </w:pict>
      </w:r>
      <w:r>
        <w:rPr>
          <w:noProof/>
          <w:color w:val="000000"/>
        </w:rPr>
        <w:pict>
          <v:shape id="_x0000_s1050" type="#_x0000_t120" style="position:absolute;margin-left:209.4pt;margin-top:10.6pt;width:22.5pt;height:22.5pt;z-index:251723776" o:regroupid="2" fillcolor="black"/>
        </w:pict>
      </w:r>
      <w:r>
        <w:rPr>
          <w:noProof/>
          <w:color w:val="000000"/>
        </w:rPr>
        <w:pict>
          <v:shape id="_x0000_s1049" type="#_x0000_t120" style="position:absolute;margin-left:180.9pt;margin-top:10.6pt;width:22.5pt;height:22.5pt;z-index:251722752" o:regroupid="2" fillcolor="black"/>
        </w:pict>
      </w:r>
    </w:p>
    <w:p w:rsidR="003E395C" w:rsidRPr="009B75C5" w:rsidRDefault="003E395C">
      <w:pPr>
        <w:rPr>
          <w:color w:val="000000"/>
        </w:rPr>
      </w:pPr>
    </w:p>
    <w:p w:rsidR="003E395C" w:rsidRPr="00073DC0" w:rsidRDefault="003E395C" w:rsidP="003E395C">
      <w:pPr>
        <w:tabs>
          <w:tab w:val="left" w:pos="5400"/>
        </w:tabs>
        <w:jc w:val="center"/>
        <w:rPr>
          <w:rFonts w:ascii="Cambria" w:hAnsi="Cambria"/>
          <w:color w:val="000000"/>
          <w:sz w:val="20"/>
          <w:szCs w:val="72"/>
        </w:rPr>
      </w:pPr>
    </w:p>
    <w:p w:rsidR="001667A3" w:rsidRPr="001667A3" w:rsidRDefault="001667A3" w:rsidP="003E395C">
      <w:pPr>
        <w:tabs>
          <w:tab w:val="left" w:pos="5400"/>
        </w:tabs>
        <w:jc w:val="center"/>
        <w:rPr>
          <w:rFonts w:ascii="Century Gothic" w:hAnsi="Century Gothic"/>
          <w:color w:val="000000"/>
          <w:sz w:val="28"/>
          <w:szCs w:val="72"/>
        </w:rPr>
      </w:pPr>
    </w:p>
    <w:p w:rsidR="00073DC0" w:rsidRDefault="003E395C" w:rsidP="003E395C">
      <w:pPr>
        <w:tabs>
          <w:tab w:val="left" w:pos="5400"/>
        </w:tabs>
        <w:jc w:val="center"/>
        <w:rPr>
          <w:rFonts w:ascii="Century Gothic" w:hAnsi="Century Gothic"/>
          <w:color w:val="000000"/>
          <w:sz w:val="72"/>
          <w:szCs w:val="72"/>
        </w:rPr>
      </w:pPr>
      <w:r w:rsidRPr="00A423AA">
        <w:rPr>
          <w:rFonts w:ascii="Century Gothic" w:hAnsi="Century Gothic"/>
          <w:color w:val="000000"/>
          <w:sz w:val="72"/>
          <w:szCs w:val="72"/>
        </w:rPr>
        <w:t>2011</w:t>
      </w:r>
      <w:r w:rsidR="006A01B1">
        <w:rPr>
          <w:rFonts w:ascii="Century Gothic" w:hAnsi="Century Gothic"/>
          <w:color w:val="000000"/>
          <w:sz w:val="72"/>
          <w:szCs w:val="72"/>
        </w:rPr>
        <w:t>-2012</w:t>
      </w:r>
      <w:r w:rsidRPr="00A423AA">
        <w:rPr>
          <w:rFonts w:ascii="Century Gothic" w:hAnsi="Century Gothic"/>
          <w:color w:val="000000"/>
          <w:sz w:val="72"/>
          <w:szCs w:val="72"/>
        </w:rPr>
        <w:t xml:space="preserve"> Go Red For Women </w:t>
      </w:r>
    </w:p>
    <w:p w:rsidR="003E395C" w:rsidRDefault="003E395C" w:rsidP="003E395C">
      <w:pPr>
        <w:tabs>
          <w:tab w:val="left" w:pos="5400"/>
        </w:tabs>
        <w:jc w:val="center"/>
        <w:rPr>
          <w:rFonts w:ascii="Century Gothic" w:hAnsi="Century Gothic"/>
          <w:color w:val="000000"/>
          <w:sz w:val="72"/>
          <w:szCs w:val="72"/>
        </w:rPr>
      </w:pPr>
      <w:r w:rsidRPr="00A423AA">
        <w:rPr>
          <w:rFonts w:ascii="Century Gothic" w:hAnsi="Century Gothic"/>
          <w:color w:val="000000"/>
          <w:sz w:val="72"/>
          <w:szCs w:val="72"/>
        </w:rPr>
        <w:t>Partnership</w:t>
      </w:r>
      <w:r w:rsidR="00073DC0">
        <w:rPr>
          <w:rFonts w:ascii="Century Gothic" w:hAnsi="Century Gothic"/>
          <w:color w:val="000000"/>
          <w:sz w:val="72"/>
          <w:szCs w:val="72"/>
        </w:rPr>
        <w:t xml:space="preserve"> Opportunities </w:t>
      </w:r>
    </w:p>
    <w:p w:rsidR="00EE14D9" w:rsidRPr="00A423AA" w:rsidRDefault="00B31808" w:rsidP="003E395C">
      <w:pPr>
        <w:tabs>
          <w:tab w:val="left" w:pos="5400"/>
        </w:tabs>
        <w:jc w:val="center"/>
        <w:rPr>
          <w:rFonts w:ascii="Century Gothic" w:hAnsi="Century Gothic"/>
          <w:color w:val="000000"/>
          <w:sz w:val="72"/>
          <w:szCs w:val="72"/>
        </w:rPr>
      </w:pPr>
      <w:r>
        <w:rPr>
          <w:noProof/>
        </w:rPr>
        <w:drawing>
          <wp:anchor distT="0" distB="0" distL="114300" distR="114300" simplePos="0" relativeHeight="251659776" behindDoc="0" locked="0" layoutInCell="1" allowOverlap="1">
            <wp:simplePos x="0" y="0"/>
            <wp:positionH relativeFrom="column">
              <wp:posOffset>2796117</wp:posOffset>
            </wp:positionH>
            <wp:positionV relativeFrom="paragraph">
              <wp:posOffset>160021</wp:posOffset>
            </wp:positionV>
            <wp:extent cx="3376083" cy="1964267"/>
            <wp:effectExtent l="19050" t="0" r="0" b="0"/>
            <wp:wrapNone/>
            <wp:docPr id="33" name="Picture 33" descr="GRFW_H_SPOT_3CSG_2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RFW_H_SPOT_3CSG_2SP"/>
                    <pic:cNvPicPr>
                      <a:picLocks noChangeAspect="1" noChangeArrowheads="1"/>
                    </pic:cNvPicPr>
                  </pic:nvPicPr>
                  <pic:blipFill>
                    <a:blip r:embed="rId8" cstate="print"/>
                    <a:srcRect/>
                    <a:stretch>
                      <a:fillRect/>
                    </a:stretch>
                  </pic:blipFill>
                  <pic:spPr bwMode="auto">
                    <a:xfrm>
                      <a:off x="0" y="0"/>
                      <a:ext cx="3376083" cy="1964267"/>
                    </a:xfrm>
                    <a:prstGeom prst="rect">
                      <a:avLst/>
                    </a:prstGeom>
                    <a:noFill/>
                    <a:ln w="9525">
                      <a:noFill/>
                      <a:miter lim="800000"/>
                      <a:headEnd/>
                      <a:tailEnd/>
                    </a:ln>
                  </pic:spPr>
                </pic:pic>
              </a:graphicData>
            </a:graphic>
          </wp:anchor>
        </w:drawing>
      </w:r>
    </w:p>
    <w:p w:rsidR="003E395C" w:rsidRPr="009B75C5" w:rsidRDefault="003E395C" w:rsidP="003E395C">
      <w:pPr>
        <w:tabs>
          <w:tab w:val="left" w:pos="5400"/>
        </w:tabs>
        <w:jc w:val="center"/>
        <w:rPr>
          <w:rFonts w:ascii="Cambria" w:hAnsi="Cambria"/>
          <w:color w:val="000000"/>
          <w:sz w:val="22"/>
          <w:szCs w:val="22"/>
        </w:rPr>
      </w:pPr>
    </w:p>
    <w:p w:rsidR="00EF74BB" w:rsidRDefault="00EF74BB" w:rsidP="00EF74BB">
      <w:pPr>
        <w:tabs>
          <w:tab w:val="left" w:pos="5400"/>
        </w:tabs>
        <w:jc w:val="right"/>
        <w:rPr>
          <w:rFonts w:ascii="Cambria" w:hAnsi="Cambria"/>
          <w:color w:val="000000"/>
          <w:sz w:val="48"/>
          <w:szCs w:val="72"/>
        </w:rPr>
      </w:pPr>
    </w:p>
    <w:p w:rsidR="00EF74BB" w:rsidRDefault="00EF74BB" w:rsidP="00EF74BB">
      <w:pPr>
        <w:tabs>
          <w:tab w:val="left" w:pos="5400"/>
        </w:tabs>
        <w:jc w:val="right"/>
        <w:rPr>
          <w:rFonts w:ascii="Cambria" w:hAnsi="Cambria"/>
          <w:color w:val="000000"/>
          <w:sz w:val="48"/>
          <w:szCs w:val="72"/>
        </w:rPr>
      </w:pPr>
    </w:p>
    <w:p w:rsidR="00EF74BB" w:rsidRDefault="00073DC0" w:rsidP="00EF74BB">
      <w:pPr>
        <w:tabs>
          <w:tab w:val="left" w:pos="5400"/>
        </w:tabs>
        <w:jc w:val="center"/>
        <w:rPr>
          <w:rFonts w:ascii="Cambria" w:hAnsi="Cambria"/>
          <w:color w:val="000000"/>
          <w:sz w:val="48"/>
          <w:szCs w:val="72"/>
        </w:rPr>
      </w:pPr>
      <w:r>
        <w:rPr>
          <w:rFonts w:ascii="Cambria" w:hAnsi="Cambria"/>
          <w:noProof/>
          <w:color w:val="000000"/>
          <w:sz w:val="48"/>
          <w:szCs w:val="72"/>
        </w:rPr>
        <w:drawing>
          <wp:anchor distT="0" distB="0" distL="114300" distR="114300" simplePos="0" relativeHeight="251667968" behindDoc="0" locked="0" layoutInCell="1" allowOverlap="1">
            <wp:simplePos x="0" y="0"/>
            <wp:positionH relativeFrom="column">
              <wp:posOffset>3143250</wp:posOffset>
            </wp:positionH>
            <wp:positionV relativeFrom="paragraph">
              <wp:posOffset>135043</wp:posOffset>
            </wp:positionV>
            <wp:extent cx="2750397" cy="626534"/>
            <wp:effectExtent l="19050" t="0" r="0" b="0"/>
            <wp:wrapNone/>
            <wp:docPr id="5" name="Picture 3" descr="CMYK_3CR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_3CRBG.jpg"/>
                    <pic:cNvPicPr/>
                  </pic:nvPicPr>
                  <pic:blipFill>
                    <a:blip r:embed="rId9" cstate="print"/>
                    <a:stretch>
                      <a:fillRect/>
                    </a:stretch>
                  </pic:blipFill>
                  <pic:spPr>
                    <a:xfrm>
                      <a:off x="0" y="0"/>
                      <a:ext cx="2750397" cy="626534"/>
                    </a:xfrm>
                    <a:prstGeom prst="rect">
                      <a:avLst/>
                    </a:prstGeom>
                  </pic:spPr>
                </pic:pic>
              </a:graphicData>
            </a:graphic>
          </wp:anchor>
        </w:drawing>
      </w:r>
    </w:p>
    <w:p w:rsidR="00EF74BB" w:rsidRDefault="00EF74BB" w:rsidP="00EF74BB">
      <w:pPr>
        <w:tabs>
          <w:tab w:val="left" w:pos="5400"/>
        </w:tabs>
        <w:jc w:val="center"/>
        <w:rPr>
          <w:rFonts w:ascii="Cambria" w:hAnsi="Cambria"/>
          <w:color w:val="000000"/>
          <w:sz w:val="48"/>
          <w:szCs w:val="72"/>
        </w:rPr>
      </w:pPr>
    </w:p>
    <w:p w:rsidR="00EF74BB" w:rsidRDefault="00EF74BB" w:rsidP="00EF74BB">
      <w:pPr>
        <w:tabs>
          <w:tab w:val="left" w:pos="5400"/>
        </w:tabs>
        <w:jc w:val="center"/>
        <w:rPr>
          <w:rFonts w:ascii="Cambria" w:hAnsi="Cambria"/>
          <w:color w:val="000000"/>
          <w:sz w:val="48"/>
          <w:szCs w:val="72"/>
        </w:rPr>
      </w:pPr>
    </w:p>
    <w:p w:rsidR="003E395C" w:rsidRPr="001667A3" w:rsidRDefault="006A01B1" w:rsidP="00EF74BB">
      <w:pPr>
        <w:tabs>
          <w:tab w:val="left" w:pos="5400"/>
        </w:tabs>
        <w:jc w:val="center"/>
        <w:rPr>
          <w:rFonts w:ascii="Century Gothic" w:hAnsi="Century Gothic"/>
          <w:color w:val="000000"/>
          <w:sz w:val="44"/>
          <w:szCs w:val="72"/>
        </w:rPr>
      </w:pPr>
      <w:r w:rsidRPr="001667A3">
        <w:rPr>
          <w:rFonts w:ascii="Century Gothic" w:hAnsi="Century Gothic"/>
          <w:color w:val="000000"/>
          <w:sz w:val="44"/>
          <w:szCs w:val="72"/>
        </w:rPr>
        <w:t>5th</w:t>
      </w:r>
      <w:r w:rsidR="00EF74BB" w:rsidRPr="001667A3">
        <w:rPr>
          <w:rFonts w:ascii="Century Gothic" w:hAnsi="Century Gothic"/>
          <w:color w:val="000000"/>
          <w:sz w:val="44"/>
          <w:szCs w:val="72"/>
        </w:rPr>
        <w:t xml:space="preserve"> Annual Go Red Luncheon</w:t>
      </w:r>
      <w:r w:rsidR="001667A3" w:rsidRPr="001667A3">
        <w:rPr>
          <w:rFonts w:ascii="Century Gothic" w:hAnsi="Century Gothic"/>
          <w:color w:val="000000"/>
          <w:sz w:val="44"/>
          <w:szCs w:val="72"/>
        </w:rPr>
        <w:t xml:space="preserve"> and Educational Forum</w:t>
      </w:r>
    </w:p>
    <w:p w:rsidR="00073DC0" w:rsidRPr="001667A3" w:rsidRDefault="00073DC0" w:rsidP="00EF74BB">
      <w:pPr>
        <w:tabs>
          <w:tab w:val="left" w:pos="5400"/>
        </w:tabs>
        <w:jc w:val="center"/>
        <w:rPr>
          <w:rFonts w:ascii="Century Gothic" w:hAnsi="Century Gothic"/>
          <w:color w:val="000000"/>
          <w:sz w:val="44"/>
          <w:szCs w:val="72"/>
        </w:rPr>
      </w:pPr>
      <w:r w:rsidRPr="001667A3">
        <w:rPr>
          <w:rFonts w:ascii="Century Gothic" w:hAnsi="Century Gothic"/>
          <w:color w:val="000000"/>
          <w:sz w:val="44"/>
          <w:szCs w:val="72"/>
        </w:rPr>
        <w:t xml:space="preserve">Sponsored by </w:t>
      </w:r>
      <w:r w:rsidRPr="001667A3">
        <w:rPr>
          <w:rFonts w:ascii="Century Gothic" w:hAnsi="Century Gothic"/>
          <w:noProof/>
          <w:color w:val="000000"/>
          <w:sz w:val="44"/>
          <w:szCs w:val="72"/>
        </w:rPr>
        <w:t xml:space="preserve">Time Warner Cable </w:t>
      </w:r>
    </w:p>
    <w:p w:rsidR="00EF74BB" w:rsidRPr="001667A3" w:rsidRDefault="006A01B1" w:rsidP="00EF74BB">
      <w:pPr>
        <w:tabs>
          <w:tab w:val="left" w:pos="5400"/>
        </w:tabs>
        <w:jc w:val="center"/>
        <w:rPr>
          <w:rFonts w:ascii="Century Gothic" w:hAnsi="Century Gothic"/>
          <w:b/>
          <w:color w:val="000000"/>
          <w:sz w:val="44"/>
          <w:szCs w:val="72"/>
        </w:rPr>
      </w:pPr>
      <w:r w:rsidRPr="001667A3">
        <w:rPr>
          <w:rFonts w:ascii="Century Gothic" w:hAnsi="Century Gothic"/>
          <w:b/>
          <w:color w:val="000000"/>
          <w:sz w:val="44"/>
          <w:szCs w:val="72"/>
        </w:rPr>
        <w:t>Thursday</w:t>
      </w:r>
      <w:r w:rsidR="00EF74BB" w:rsidRPr="001667A3">
        <w:rPr>
          <w:rFonts w:ascii="Century Gothic" w:hAnsi="Century Gothic"/>
          <w:b/>
          <w:color w:val="000000"/>
          <w:sz w:val="44"/>
          <w:szCs w:val="72"/>
        </w:rPr>
        <w:t>, May 1</w:t>
      </w:r>
      <w:r w:rsidRPr="001667A3">
        <w:rPr>
          <w:rFonts w:ascii="Century Gothic" w:hAnsi="Century Gothic"/>
          <w:b/>
          <w:color w:val="000000"/>
          <w:sz w:val="44"/>
          <w:szCs w:val="72"/>
        </w:rPr>
        <w:t>0, 2012</w:t>
      </w:r>
    </w:p>
    <w:p w:rsidR="002B2C59" w:rsidRPr="001667A3" w:rsidRDefault="006A01B1" w:rsidP="00EF74BB">
      <w:pPr>
        <w:tabs>
          <w:tab w:val="left" w:pos="5400"/>
        </w:tabs>
        <w:jc w:val="center"/>
        <w:rPr>
          <w:rFonts w:ascii="Century Gothic" w:hAnsi="Century Gothic"/>
          <w:color w:val="000000"/>
          <w:sz w:val="44"/>
          <w:szCs w:val="72"/>
        </w:rPr>
      </w:pPr>
      <w:r w:rsidRPr="001667A3">
        <w:rPr>
          <w:rFonts w:ascii="Century Gothic" w:hAnsi="Century Gothic"/>
          <w:color w:val="000000"/>
          <w:sz w:val="44"/>
          <w:szCs w:val="72"/>
        </w:rPr>
        <w:t xml:space="preserve">Charlotte Convention Center </w:t>
      </w:r>
    </w:p>
    <w:p w:rsidR="00EF74BB" w:rsidRPr="001667A3" w:rsidRDefault="00EF74BB" w:rsidP="00EF74BB">
      <w:pPr>
        <w:tabs>
          <w:tab w:val="left" w:pos="5400"/>
        </w:tabs>
        <w:jc w:val="center"/>
        <w:rPr>
          <w:rFonts w:ascii="Century Gothic" w:hAnsi="Century Gothic"/>
          <w:color w:val="000000"/>
          <w:sz w:val="44"/>
          <w:szCs w:val="72"/>
        </w:rPr>
      </w:pPr>
      <w:r w:rsidRPr="001667A3">
        <w:rPr>
          <w:rFonts w:ascii="Century Gothic" w:hAnsi="Century Gothic"/>
          <w:color w:val="000000"/>
          <w:sz w:val="44"/>
          <w:szCs w:val="72"/>
        </w:rPr>
        <w:t>Chair: Carol Hevey</w:t>
      </w:r>
    </w:p>
    <w:p w:rsidR="00EF74BB" w:rsidRPr="001667A3" w:rsidRDefault="00EF74BB" w:rsidP="00EF74BB">
      <w:pPr>
        <w:tabs>
          <w:tab w:val="left" w:pos="5400"/>
        </w:tabs>
        <w:jc w:val="center"/>
        <w:rPr>
          <w:rFonts w:ascii="Century Gothic" w:hAnsi="Century Gothic"/>
          <w:i/>
          <w:color w:val="000000"/>
          <w:sz w:val="44"/>
          <w:szCs w:val="72"/>
        </w:rPr>
      </w:pPr>
      <w:r w:rsidRPr="001667A3">
        <w:rPr>
          <w:rFonts w:ascii="Century Gothic" w:hAnsi="Century Gothic"/>
          <w:i/>
          <w:color w:val="000000"/>
          <w:sz w:val="44"/>
          <w:szCs w:val="72"/>
        </w:rPr>
        <w:t>EVP East Coast Operations Time Warner Cable</w:t>
      </w:r>
    </w:p>
    <w:p w:rsidR="00EF74BB" w:rsidRDefault="00EF74BB" w:rsidP="0056718F">
      <w:pPr>
        <w:tabs>
          <w:tab w:val="left" w:pos="5400"/>
        </w:tabs>
        <w:rPr>
          <w:rFonts w:ascii="Century Gothic" w:hAnsi="Century Gothic"/>
          <w:color w:val="000000"/>
        </w:rPr>
      </w:pPr>
    </w:p>
    <w:p w:rsidR="00EF74BB" w:rsidRPr="00592964" w:rsidRDefault="00EF74BB" w:rsidP="00EF74BB">
      <w:pPr>
        <w:jc w:val="both"/>
        <w:rPr>
          <w:rFonts w:ascii="Century Gothic" w:hAnsi="Century Gothic"/>
          <w:b/>
          <w:color w:val="C00000"/>
        </w:rPr>
      </w:pPr>
      <w:r w:rsidRPr="00592964">
        <w:rPr>
          <w:rFonts w:ascii="Century Gothic" w:hAnsi="Century Gothic"/>
          <w:b/>
          <w:color w:val="C00000"/>
          <w:sz w:val="32"/>
        </w:rPr>
        <w:lastRenderedPageBreak/>
        <w:t>Go Red For Women History</w:t>
      </w:r>
    </w:p>
    <w:p w:rsidR="00EF74BB" w:rsidRDefault="00EF74BB" w:rsidP="00EF74BB">
      <w:pPr>
        <w:jc w:val="both"/>
        <w:rPr>
          <w:rFonts w:ascii="Century Gothic" w:hAnsi="Century Gothic"/>
          <w:b/>
          <w:bCs/>
        </w:rPr>
      </w:pPr>
      <w:r>
        <w:rPr>
          <w:rFonts w:ascii="Century Gothic" w:hAnsi="Century Gothic"/>
        </w:rPr>
        <w:t xml:space="preserve">In February 2004, the American Heart Association launched </w:t>
      </w:r>
      <w:r w:rsidRPr="00804EA8">
        <w:rPr>
          <w:rFonts w:ascii="Century Gothic" w:hAnsi="Century Gothic"/>
          <w:bCs/>
        </w:rPr>
        <w:t>Go Red For Women</w:t>
      </w:r>
      <w:r>
        <w:rPr>
          <w:rFonts w:ascii="Century Gothic" w:hAnsi="Century Gothic"/>
          <w:bCs/>
        </w:rPr>
        <w:t>, a nationwide initiative designed to raise women’s awareness of their risk of heart disease, communicate the simplicity of risk reduction and create a compelling call to action that drives women to take control of their health. Go Red For Women provides knowledge and tools to empower women to make positive changes in their lives that may help reduce their risk of heart disease and stroke.</w:t>
      </w:r>
    </w:p>
    <w:p w:rsidR="00EF74BB" w:rsidRDefault="00EF74BB" w:rsidP="00EF74BB">
      <w:pPr>
        <w:jc w:val="both"/>
        <w:rPr>
          <w:rFonts w:ascii="Century Gothic" w:hAnsi="Century Gothic"/>
          <w:b/>
          <w:bCs/>
        </w:rPr>
      </w:pPr>
    </w:p>
    <w:p w:rsidR="00EF74BB" w:rsidRPr="00592964" w:rsidRDefault="00EF74BB" w:rsidP="001615A9">
      <w:pPr>
        <w:jc w:val="both"/>
        <w:rPr>
          <w:rFonts w:ascii="Century Gothic" w:hAnsi="Century Gothic"/>
          <w:b/>
          <w:bCs/>
          <w:color w:val="C00000"/>
          <w:sz w:val="32"/>
        </w:rPr>
      </w:pPr>
      <w:r>
        <w:t> </w:t>
      </w:r>
      <w:r w:rsidRPr="00592964">
        <w:rPr>
          <w:rFonts w:ascii="Century Gothic" w:hAnsi="Century Gothic"/>
          <w:b/>
          <w:bCs/>
          <w:color w:val="C00000"/>
          <w:sz w:val="32"/>
        </w:rPr>
        <w:t>Why Go Red?</w:t>
      </w:r>
    </w:p>
    <w:p w:rsidR="00EF74BB" w:rsidRDefault="00EF74BB" w:rsidP="00EF74BB">
      <w:pPr>
        <w:jc w:val="both"/>
        <w:rPr>
          <w:rFonts w:ascii="Century Gothic" w:hAnsi="Century Gothic"/>
          <w:b/>
          <w:bCs/>
          <w:i/>
          <w:iCs/>
          <w:sz w:val="20"/>
          <w:szCs w:val="20"/>
        </w:rPr>
      </w:pPr>
      <w:r>
        <w:rPr>
          <w:rFonts w:ascii="Century Gothic" w:hAnsi="Century Gothic"/>
          <w:sz w:val="12"/>
          <w:szCs w:val="12"/>
        </w:rPr>
        <w:t> </w:t>
      </w:r>
      <w:r>
        <w:rPr>
          <w:rFonts w:ascii="Century Gothic" w:hAnsi="Century Gothic"/>
          <w:b/>
          <w:bCs/>
          <w:i/>
          <w:iCs/>
        </w:rPr>
        <w:t>Heart disease is the No. 1 killer of women.</w:t>
      </w:r>
    </w:p>
    <w:p w:rsidR="00EF74BB" w:rsidRDefault="00EF74BB" w:rsidP="004935EF">
      <w:pPr>
        <w:spacing w:line="276" w:lineRule="auto"/>
        <w:jc w:val="both"/>
        <w:rPr>
          <w:rFonts w:ascii="Century Gothic" w:hAnsi="Century Gothic"/>
          <w:sz w:val="12"/>
          <w:szCs w:val="12"/>
        </w:rPr>
      </w:pPr>
      <w:r>
        <w:rPr>
          <w:rFonts w:ascii="Century Gothic" w:hAnsi="Century Gothic"/>
          <w:sz w:val="12"/>
          <w:szCs w:val="12"/>
        </w:rPr>
        <w:t> </w:t>
      </w:r>
    </w:p>
    <w:p w:rsidR="00EF74BB" w:rsidRPr="00EF74BB" w:rsidRDefault="00EF74BB" w:rsidP="004935EF">
      <w:pPr>
        <w:numPr>
          <w:ilvl w:val="0"/>
          <w:numId w:val="37"/>
        </w:numPr>
        <w:spacing w:line="276" w:lineRule="auto"/>
        <w:rPr>
          <w:rFonts w:ascii="Century Gothic" w:hAnsi="Century Gothic"/>
        </w:rPr>
      </w:pPr>
      <w:r w:rsidRPr="00EF74BB">
        <w:rPr>
          <w:rFonts w:ascii="Century Gothic" w:hAnsi="Century Gothic"/>
        </w:rPr>
        <w:t>A woman dies every minute from cardiovascular disease</w:t>
      </w:r>
      <w:r w:rsidR="001615A9">
        <w:rPr>
          <w:rFonts w:ascii="Century Gothic" w:hAnsi="Century Gothic"/>
        </w:rPr>
        <w:t>, claiming the lives of over 432</w:t>
      </w:r>
      <w:r w:rsidRPr="00EF74BB">
        <w:rPr>
          <w:rFonts w:ascii="Century Gothic" w:hAnsi="Century Gothic"/>
        </w:rPr>
        <w:t>,000 women every year.</w:t>
      </w:r>
    </w:p>
    <w:p w:rsidR="00EF74BB" w:rsidRPr="00EF74BB" w:rsidRDefault="00EF74BB" w:rsidP="004935EF">
      <w:pPr>
        <w:numPr>
          <w:ilvl w:val="0"/>
          <w:numId w:val="37"/>
        </w:numPr>
        <w:spacing w:line="276" w:lineRule="auto"/>
        <w:rPr>
          <w:rFonts w:ascii="Century Gothic" w:hAnsi="Century Gothic"/>
        </w:rPr>
      </w:pPr>
      <w:r w:rsidRPr="00EF74BB">
        <w:rPr>
          <w:rFonts w:ascii="Century Gothic" w:hAnsi="Century Gothic"/>
        </w:rPr>
        <w:t>While 1 in 30 American women die of breast cancer, almost 1 in 3 die from cardiovascular disease.</w:t>
      </w:r>
    </w:p>
    <w:p w:rsidR="00EF74BB" w:rsidRPr="00EF74BB" w:rsidRDefault="00EF74BB" w:rsidP="004935EF">
      <w:pPr>
        <w:numPr>
          <w:ilvl w:val="0"/>
          <w:numId w:val="37"/>
        </w:numPr>
        <w:spacing w:line="276" w:lineRule="auto"/>
        <w:rPr>
          <w:rFonts w:ascii="Century Gothic" w:hAnsi="Century Gothic"/>
        </w:rPr>
      </w:pPr>
      <w:r w:rsidRPr="00EF74BB">
        <w:rPr>
          <w:rFonts w:ascii="Century Gothic" w:hAnsi="Century Gothic"/>
        </w:rPr>
        <w:t>43 million American women are living with cardiovascular disease (CVD).</w:t>
      </w:r>
    </w:p>
    <w:p w:rsidR="00EF74BB" w:rsidRPr="00EF74BB" w:rsidRDefault="00EF74BB" w:rsidP="004935EF">
      <w:pPr>
        <w:numPr>
          <w:ilvl w:val="0"/>
          <w:numId w:val="37"/>
        </w:numPr>
        <w:spacing w:line="276" w:lineRule="auto"/>
        <w:rPr>
          <w:rFonts w:ascii="Century Gothic" w:hAnsi="Century Gothic"/>
        </w:rPr>
      </w:pPr>
      <w:r w:rsidRPr="00EF74BB">
        <w:rPr>
          <w:rFonts w:ascii="Century Gothic" w:hAnsi="Century Gothic"/>
        </w:rPr>
        <w:t>Only 57% of American women recognized that heart disease is their leading cause of death.</w:t>
      </w:r>
    </w:p>
    <w:p w:rsidR="00EF74BB" w:rsidRDefault="00EF74BB" w:rsidP="00EF74BB">
      <w:pPr>
        <w:rPr>
          <w:rFonts w:ascii="Century Gothic" w:hAnsi="Century Gothic"/>
        </w:rPr>
      </w:pPr>
    </w:p>
    <w:p w:rsidR="00EF74BB" w:rsidRPr="00592964" w:rsidRDefault="00EF74BB" w:rsidP="00EF74BB">
      <w:pPr>
        <w:widowControl w:val="0"/>
        <w:rPr>
          <w:rFonts w:ascii="Century Gothic" w:hAnsi="Century Gothic"/>
          <w:b/>
          <w:bCs/>
          <w:color w:val="C00000"/>
          <w:sz w:val="12"/>
          <w:szCs w:val="12"/>
        </w:rPr>
      </w:pPr>
      <w:r w:rsidRPr="00592964">
        <w:rPr>
          <w:rFonts w:ascii="Century Gothic" w:hAnsi="Century Gothic"/>
          <w:b/>
          <w:bCs/>
          <w:color w:val="C00000"/>
          <w:sz w:val="32"/>
        </w:rPr>
        <w:t xml:space="preserve">Components of Go Red For Women </w:t>
      </w:r>
      <w:r w:rsidRPr="00592964">
        <w:rPr>
          <w:rFonts w:ascii="Century Gothic" w:hAnsi="Century Gothic"/>
          <w:b/>
          <w:bCs/>
          <w:color w:val="C00000"/>
        </w:rPr>
        <w:br/>
      </w:r>
    </w:p>
    <w:p w:rsidR="00EF74BB" w:rsidRPr="00804EA8" w:rsidRDefault="00EF74BB" w:rsidP="00E74212">
      <w:pPr>
        <w:widowControl w:val="0"/>
        <w:rPr>
          <w:rFonts w:ascii="Century Gothic" w:hAnsi="Century Gothic"/>
          <w:bCs/>
          <w:caps/>
          <w:sz w:val="20"/>
          <w:szCs w:val="20"/>
        </w:rPr>
      </w:pPr>
      <w:r w:rsidRPr="00804EA8">
        <w:rPr>
          <w:rFonts w:ascii="Century Gothic" w:hAnsi="Century Gothic"/>
          <w:b/>
          <w:bCs/>
          <w:caps/>
        </w:rPr>
        <w:t>Go Red REGISTRATION:</w:t>
      </w:r>
      <w:r w:rsidRPr="00804EA8">
        <w:rPr>
          <w:rFonts w:ascii="Century Gothic" w:hAnsi="Century Gothic"/>
          <w:bCs/>
          <w:caps/>
        </w:rPr>
        <w:t xml:space="preserve"> </w:t>
      </w:r>
      <w:r w:rsidRPr="00804EA8">
        <w:rPr>
          <w:rFonts w:ascii="Century Gothic" w:hAnsi="Century Gothic"/>
        </w:rPr>
        <w:t xml:space="preserve">Signing up for the movement includes a monthly e-newsletter filled with heart-healthy tips, plus invitations to events in your area, as well as access to Go Red merchandise, special programs and more. </w:t>
      </w:r>
    </w:p>
    <w:p w:rsidR="00EF74BB" w:rsidRPr="00804EA8" w:rsidRDefault="00EF74BB" w:rsidP="00E74212">
      <w:pPr>
        <w:widowControl w:val="0"/>
        <w:rPr>
          <w:rFonts w:ascii="Century Gothic" w:hAnsi="Century Gothic"/>
          <w:b/>
          <w:bCs/>
          <w:caps/>
        </w:rPr>
      </w:pPr>
    </w:p>
    <w:p w:rsidR="00EF74BB" w:rsidRPr="00804EA8" w:rsidRDefault="00EF74BB" w:rsidP="00E74212">
      <w:pPr>
        <w:widowControl w:val="0"/>
        <w:rPr>
          <w:rFonts w:ascii="Century Gothic" w:hAnsi="Century Gothic"/>
          <w:bCs/>
        </w:rPr>
      </w:pPr>
      <w:r w:rsidRPr="00804EA8">
        <w:rPr>
          <w:rFonts w:ascii="Century Gothic" w:hAnsi="Century Gothic"/>
          <w:b/>
          <w:bCs/>
          <w:caps/>
        </w:rPr>
        <w:t>Heart CheckUp</w:t>
      </w:r>
      <w:r w:rsidRPr="00804EA8">
        <w:rPr>
          <w:rFonts w:ascii="Century Gothic" w:hAnsi="Century Gothic"/>
          <w:bCs/>
        </w:rPr>
        <w:t xml:space="preserve">: An online tool that provides a 10-year, personal heart disease risk assessment. Once completed, women take their CheckUp results to their healthcare provider and develop a personal health plan that matches their needs.  </w:t>
      </w:r>
    </w:p>
    <w:p w:rsidR="00EF74BB" w:rsidRPr="00804EA8" w:rsidRDefault="00EF74BB" w:rsidP="00EF74BB">
      <w:pPr>
        <w:widowControl w:val="0"/>
        <w:jc w:val="both"/>
        <w:rPr>
          <w:rFonts w:ascii="Century Gothic" w:hAnsi="Century Gothic"/>
          <w:b/>
          <w:bCs/>
          <w:caps/>
        </w:rPr>
      </w:pPr>
    </w:p>
    <w:p w:rsidR="00EF74BB" w:rsidRPr="00804EA8" w:rsidRDefault="00EF74BB" w:rsidP="00E74212">
      <w:pPr>
        <w:widowControl w:val="0"/>
        <w:rPr>
          <w:rFonts w:ascii="Century Gothic" w:hAnsi="Century Gothic"/>
          <w:bCs/>
        </w:rPr>
      </w:pPr>
      <w:r w:rsidRPr="00804EA8">
        <w:rPr>
          <w:rFonts w:ascii="Century Gothic" w:hAnsi="Century Gothic"/>
          <w:b/>
          <w:bCs/>
          <w:caps/>
        </w:rPr>
        <w:t>Consumer Education:</w:t>
      </w:r>
      <w:r w:rsidRPr="00804EA8">
        <w:rPr>
          <w:rFonts w:ascii="Century Gothic" w:hAnsi="Century Gothic"/>
          <w:bCs/>
        </w:rPr>
        <w:t xml:space="preserve"> The AHA has compiled materials for consumers such as a cookbook, brochures, wallet cards, bookmarks, posters, Web alerts, screen savers, e-cards, etc.  </w:t>
      </w:r>
    </w:p>
    <w:p w:rsidR="00EF74BB" w:rsidRPr="00804EA8" w:rsidRDefault="00EF74BB" w:rsidP="00EF74BB">
      <w:pPr>
        <w:jc w:val="both"/>
        <w:rPr>
          <w:rFonts w:ascii="Century Gothic" w:hAnsi="Century Gothic"/>
          <w:b/>
          <w:bCs/>
          <w:caps/>
        </w:rPr>
      </w:pPr>
    </w:p>
    <w:p w:rsidR="00EF74BB" w:rsidRPr="00804EA8" w:rsidRDefault="00EF74BB" w:rsidP="00E74212">
      <w:pPr>
        <w:rPr>
          <w:rFonts w:ascii="Century Gothic" w:hAnsi="Century Gothic"/>
        </w:rPr>
      </w:pPr>
      <w:r w:rsidRPr="00804EA8">
        <w:rPr>
          <w:rFonts w:ascii="Century Gothic" w:hAnsi="Century Gothic"/>
          <w:b/>
          <w:bCs/>
          <w:caps/>
        </w:rPr>
        <w:t>Physician resources:</w:t>
      </w:r>
      <w:r w:rsidRPr="00804EA8">
        <w:rPr>
          <w:rFonts w:ascii="Century Gothic" w:hAnsi="Century Gothic"/>
          <w:b/>
          <w:bCs/>
        </w:rPr>
        <w:t xml:space="preserve"> </w:t>
      </w:r>
      <w:r w:rsidRPr="00804EA8">
        <w:rPr>
          <w:rFonts w:ascii="Century Gothic" w:hAnsi="Century Gothic"/>
          <w:bCs/>
        </w:rPr>
        <w:t xml:space="preserve">The American Heart Association works with healthcare professionals to provide new prevention guidelines, patient reports, red dress pins, wallet cards, online monthly newsletters and more.   </w:t>
      </w:r>
    </w:p>
    <w:p w:rsidR="00EF74BB" w:rsidRPr="00804EA8" w:rsidRDefault="00EF74BB" w:rsidP="00EF74BB">
      <w:pPr>
        <w:widowControl w:val="0"/>
        <w:jc w:val="both"/>
        <w:rPr>
          <w:rFonts w:ascii="Century Gothic" w:hAnsi="Century Gothic"/>
          <w:b/>
          <w:caps/>
        </w:rPr>
      </w:pPr>
    </w:p>
    <w:p w:rsidR="00EF74BB" w:rsidRDefault="00EF74BB" w:rsidP="00E74212">
      <w:pPr>
        <w:widowControl w:val="0"/>
        <w:rPr>
          <w:rFonts w:ascii="Century Gothic" w:hAnsi="Century Gothic"/>
        </w:rPr>
      </w:pPr>
      <w:r w:rsidRPr="00804EA8">
        <w:rPr>
          <w:rFonts w:ascii="Century Gothic" w:hAnsi="Century Gothic"/>
          <w:b/>
          <w:caps/>
        </w:rPr>
        <w:t xml:space="preserve">National Wear </w:t>
      </w:r>
      <w:r w:rsidRPr="00592964">
        <w:rPr>
          <w:rFonts w:ascii="Century Gothic" w:hAnsi="Century Gothic"/>
          <w:b/>
          <w:caps/>
          <w:color w:val="C00000"/>
        </w:rPr>
        <w:t>Red</w:t>
      </w:r>
      <w:r w:rsidRPr="00804EA8">
        <w:rPr>
          <w:rFonts w:ascii="Century Gothic" w:hAnsi="Century Gothic"/>
          <w:b/>
          <w:caps/>
        </w:rPr>
        <w:t xml:space="preserve"> Day</w:t>
      </w:r>
      <w:r w:rsidRPr="00804EA8">
        <w:rPr>
          <w:rFonts w:ascii="Century Gothic" w:hAnsi="Century Gothic"/>
          <w:b/>
          <w:bCs/>
        </w:rPr>
        <w:t>:</w:t>
      </w:r>
      <w:r>
        <w:rPr>
          <w:rFonts w:ascii="Century Gothic" w:hAnsi="Century Gothic"/>
        </w:rPr>
        <w:t xml:space="preserve"> On the first Friday in February, the AHA encourages women to wear red – whether it is a red dress, a red t-shirt, a red dress pin or red lipstick.  Show the world you passionately support Go Red For Women! </w:t>
      </w:r>
    </w:p>
    <w:p w:rsidR="00EF74BB" w:rsidRDefault="00EF74BB" w:rsidP="00EF74BB">
      <w:pPr>
        <w:widowControl w:val="0"/>
      </w:pPr>
      <w:r>
        <w:t> </w:t>
      </w:r>
    </w:p>
    <w:p w:rsidR="00EF74BB" w:rsidRDefault="00EF74BB" w:rsidP="00EF74BB">
      <w:pPr>
        <w:rPr>
          <w:rFonts w:ascii="Century Gothic" w:hAnsi="Century Gothic"/>
          <w:sz w:val="20"/>
          <w:szCs w:val="20"/>
        </w:rPr>
      </w:pPr>
    </w:p>
    <w:p w:rsidR="00EF74BB" w:rsidRDefault="00592964" w:rsidP="00EF74BB">
      <w:pPr>
        <w:widowControl w:val="0"/>
      </w:pPr>
      <w:r>
        <w:rPr>
          <w:noProof/>
        </w:rPr>
        <w:pict>
          <v:group id="_x0000_s1105" style="position:absolute;margin-left:79.6pt;margin-top:6.25pt;width:562.5pt;height:23.25pt;z-index:251679232" coordorigin="375,14606" coordsize="11250,465">
            <v:shape id="_x0000_s1106" type="#_x0000_t120" style="position:absolute;left:375;top:14621;width:450;height:450" fillcolor="black"/>
            <v:shape id="_x0000_s1107" type="#_x0000_t120" style="position:absolute;left:945;top:14621;width:450;height:450" fillcolor="black"/>
            <v:shape id="_x0000_s1108" type="#_x0000_t120" style="position:absolute;left:1515;top:14621;width:450;height:450" fillcolor="black"/>
            <v:shape id="_x0000_s1109" type="#_x0000_t120" style="position:absolute;left:2100;top:14621;width:450;height:450" fillcolor="black"/>
            <v:shape id="_x0000_s1110" type="#_x0000_t120" style="position:absolute;left:2670;top:14621;width:450;height:450" fillcolor="black"/>
            <v:shape id="_x0000_s1111" type="#_x0000_t120" style="position:absolute;left:3240;top:14621;width:450;height:450" fillcolor="black"/>
            <v:shape id="_x0000_s1112" type="#_x0000_t120" style="position:absolute;left:3795;top:14621;width:450;height:450" fillcolor="black"/>
            <v:shape id="_x0000_s1113" type="#_x0000_t120" style="position:absolute;left:4365;top:14621;width:450;height:450" fillcolor="black"/>
            <v:shape id="_x0000_s1114" type="#_x0000_t120" style="position:absolute;left:4935;top:14621;width:450;height:450" fillcolor="black"/>
            <v:shape id="_x0000_s1115" type="#_x0000_t120" style="position:absolute;left:5520;top:14606;width:450;height:450" fillcolor="black"/>
            <v:shape id="_x0000_s1116" type="#_x0000_t120" style="position:absolute;left:6090;top:14606;width:450;height:450" fillcolor="black"/>
            <v:shape id="_x0000_s1117" type="#_x0000_t120" style="position:absolute;left:6660;top:14606;width:450;height:450" fillcolor="black"/>
            <v:shape id="_x0000_s1118" type="#_x0000_t120" style="position:absolute;left:7200;top:14606;width:450;height:450" fillcolor="black"/>
            <v:shape id="_x0000_s1119" type="#_x0000_t120" style="position:absolute;left:7770;top:14606;width:450;height:450" fillcolor="black"/>
            <v:shape id="_x0000_s1120" type="#_x0000_t120" style="position:absolute;left:8340;top:14606;width:450;height:450" fillcolor="black"/>
            <v:shape id="_x0000_s1121" type="#_x0000_t120" style="position:absolute;left:8910;top:14606;width:450;height:450" fillcolor="black"/>
            <v:shape id="_x0000_s1122" type="#_x0000_t120" style="position:absolute;left:9480;top:14606;width:450;height:450" fillcolor="#c00000" strokecolor="#c00000"/>
            <v:shape id="_x0000_s1123" type="#_x0000_t120" style="position:absolute;left:10050;top:14606;width:450;height:450" fillcolor="black"/>
            <v:shape id="_x0000_s1124" type="#_x0000_t120" style="position:absolute;left:10605;top:14606;width:450;height:450" fillcolor="black"/>
            <v:shape id="_x0000_s1125" type="#_x0000_t120" style="position:absolute;left:11175;top:14606;width:450;height:450" fillcolor="black"/>
          </v:group>
        </w:pict>
      </w:r>
      <w:r w:rsidR="00EF74BB">
        <w:t> </w:t>
      </w:r>
    </w:p>
    <w:p w:rsidR="009F6798" w:rsidRPr="006528F8" w:rsidRDefault="0025541A" w:rsidP="005C2340">
      <w:pPr>
        <w:tabs>
          <w:tab w:val="left" w:pos="5400"/>
        </w:tabs>
        <w:jc w:val="center"/>
        <w:rPr>
          <w:rFonts w:ascii="Century Gothic" w:hAnsi="Century Gothic" w:cs="Arial"/>
          <w:b/>
          <w:color w:val="000000"/>
          <w:sz w:val="32"/>
          <w:szCs w:val="32"/>
        </w:rPr>
      </w:pPr>
      <w:r w:rsidRPr="009B75C5">
        <w:rPr>
          <w:color w:val="000000"/>
        </w:rPr>
        <w:br w:type="page"/>
      </w:r>
      <w:r w:rsidR="005C60E8" w:rsidRPr="006528F8">
        <w:rPr>
          <w:rFonts w:ascii="Century Gothic" w:hAnsi="Century Gothic" w:cs="Arial"/>
          <w:b/>
          <w:color w:val="000000"/>
          <w:sz w:val="32"/>
          <w:szCs w:val="32"/>
        </w:rPr>
        <w:lastRenderedPageBreak/>
        <w:t xml:space="preserve">Go Red </w:t>
      </w:r>
      <w:r w:rsidR="005E6AE1" w:rsidRPr="006528F8">
        <w:rPr>
          <w:rFonts w:ascii="Century Gothic" w:hAnsi="Century Gothic" w:cs="Arial"/>
          <w:b/>
          <w:color w:val="000000"/>
          <w:sz w:val="32"/>
          <w:szCs w:val="32"/>
        </w:rPr>
        <w:t>for</w:t>
      </w:r>
      <w:r w:rsidR="005C60E8" w:rsidRPr="006528F8">
        <w:rPr>
          <w:rFonts w:ascii="Century Gothic" w:hAnsi="Century Gothic" w:cs="Arial"/>
          <w:b/>
          <w:color w:val="000000"/>
          <w:sz w:val="32"/>
          <w:szCs w:val="32"/>
        </w:rPr>
        <w:t xml:space="preserve"> Women</w:t>
      </w:r>
      <w:r w:rsidR="009F6798" w:rsidRPr="006528F8">
        <w:rPr>
          <w:rFonts w:ascii="Century Gothic" w:hAnsi="Century Gothic" w:cs="Arial"/>
          <w:b/>
          <w:color w:val="000000"/>
          <w:sz w:val="32"/>
          <w:szCs w:val="32"/>
        </w:rPr>
        <w:t xml:space="preserve"> </w:t>
      </w:r>
      <w:r w:rsidR="005C60E8" w:rsidRPr="006528F8">
        <w:rPr>
          <w:rFonts w:ascii="Century Gothic" w:hAnsi="Century Gothic" w:cs="Arial"/>
          <w:b/>
          <w:color w:val="000000"/>
          <w:sz w:val="32"/>
          <w:szCs w:val="32"/>
        </w:rPr>
        <w:t>20</w:t>
      </w:r>
      <w:r w:rsidR="00CC39F6" w:rsidRPr="006528F8">
        <w:rPr>
          <w:rFonts w:ascii="Century Gothic" w:hAnsi="Century Gothic" w:cs="Arial"/>
          <w:b/>
          <w:color w:val="000000"/>
          <w:sz w:val="32"/>
          <w:szCs w:val="32"/>
        </w:rPr>
        <w:t>1</w:t>
      </w:r>
      <w:r w:rsidR="00704E35">
        <w:rPr>
          <w:rFonts w:ascii="Century Gothic" w:hAnsi="Century Gothic" w:cs="Arial"/>
          <w:b/>
          <w:color w:val="000000"/>
          <w:sz w:val="32"/>
          <w:szCs w:val="32"/>
        </w:rPr>
        <w:t>2</w:t>
      </w:r>
      <w:r w:rsidR="005C60E8" w:rsidRPr="006528F8">
        <w:rPr>
          <w:rFonts w:ascii="Century Gothic" w:hAnsi="Century Gothic" w:cs="Arial"/>
          <w:b/>
          <w:color w:val="000000"/>
          <w:sz w:val="32"/>
          <w:szCs w:val="32"/>
        </w:rPr>
        <w:t xml:space="preserve"> </w:t>
      </w:r>
      <w:r w:rsidR="004949B3" w:rsidRPr="006528F8">
        <w:rPr>
          <w:rFonts w:ascii="Century Gothic" w:hAnsi="Century Gothic" w:cs="Arial"/>
          <w:b/>
          <w:color w:val="000000"/>
          <w:sz w:val="32"/>
          <w:szCs w:val="32"/>
        </w:rPr>
        <w:t>Partner</w:t>
      </w:r>
      <w:r w:rsidR="005C60E8" w:rsidRPr="006528F8">
        <w:rPr>
          <w:rFonts w:ascii="Century Gothic" w:hAnsi="Century Gothic" w:cs="Arial"/>
          <w:b/>
          <w:color w:val="000000"/>
          <w:sz w:val="32"/>
          <w:szCs w:val="32"/>
        </w:rPr>
        <w:t>shi</w:t>
      </w:r>
      <w:r w:rsidR="009F6798" w:rsidRPr="006528F8">
        <w:rPr>
          <w:rFonts w:ascii="Century Gothic" w:hAnsi="Century Gothic" w:cs="Arial"/>
          <w:b/>
          <w:color w:val="000000"/>
          <w:sz w:val="32"/>
          <w:szCs w:val="32"/>
        </w:rPr>
        <w:t>p</w:t>
      </w:r>
    </w:p>
    <w:p w:rsidR="005C60E8" w:rsidRPr="006528F8" w:rsidRDefault="00B31808" w:rsidP="005C2340">
      <w:pPr>
        <w:tabs>
          <w:tab w:val="left" w:pos="5400"/>
        </w:tabs>
        <w:ind w:firstLine="4320"/>
        <w:rPr>
          <w:rFonts w:ascii="Century Gothic" w:hAnsi="Century Gothic" w:cs="Arial"/>
          <w:b/>
          <w:color w:val="000000"/>
          <w:sz w:val="40"/>
          <w:szCs w:val="40"/>
        </w:rPr>
      </w:pPr>
      <w:r w:rsidRPr="00592964">
        <w:rPr>
          <w:rFonts w:ascii="Century Gothic" w:hAnsi="Century Gothic"/>
          <w:noProof/>
          <w:color w:val="C00000"/>
          <w:sz w:val="40"/>
          <w:szCs w:val="40"/>
        </w:rPr>
        <w:drawing>
          <wp:anchor distT="0" distB="0" distL="114300" distR="114300" simplePos="0" relativeHeight="251653632" behindDoc="1" locked="0" layoutInCell="1" allowOverlap="1">
            <wp:simplePos x="0" y="0"/>
            <wp:positionH relativeFrom="column">
              <wp:posOffset>8053917</wp:posOffset>
            </wp:positionH>
            <wp:positionV relativeFrom="paragraph">
              <wp:posOffset>-435186</wp:posOffset>
            </wp:positionV>
            <wp:extent cx="649816" cy="711200"/>
            <wp:effectExtent l="19050" t="0" r="0" b="0"/>
            <wp:wrapNone/>
            <wp:docPr id="18" name="Picture 18" descr="GRFW_CMYK_2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RFW_CMYK_2CS"/>
                    <pic:cNvPicPr>
                      <a:picLocks noChangeAspect="1" noChangeArrowheads="1"/>
                    </pic:cNvPicPr>
                  </pic:nvPicPr>
                  <pic:blipFill>
                    <a:blip r:embed="rId10" cstate="print"/>
                    <a:srcRect/>
                    <a:stretch>
                      <a:fillRect/>
                    </a:stretch>
                  </pic:blipFill>
                  <pic:spPr bwMode="auto">
                    <a:xfrm>
                      <a:off x="0" y="0"/>
                      <a:ext cx="649816" cy="711200"/>
                    </a:xfrm>
                    <a:prstGeom prst="rect">
                      <a:avLst/>
                    </a:prstGeom>
                    <a:noFill/>
                    <a:ln w="9525">
                      <a:noFill/>
                      <a:miter lim="800000"/>
                      <a:headEnd/>
                      <a:tailEnd/>
                    </a:ln>
                  </pic:spPr>
                </pic:pic>
              </a:graphicData>
            </a:graphic>
          </wp:anchor>
        </w:drawing>
      </w:r>
      <w:r w:rsidR="005C2340" w:rsidRPr="00592964">
        <w:rPr>
          <w:rFonts w:ascii="Century Gothic" w:hAnsi="Century Gothic" w:cs="Arial"/>
          <w:b/>
          <w:color w:val="C00000"/>
          <w:sz w:val="40"/>
          <w:szCs w:val="40"/>
        </w:rPr>
        <w:t xml:space="preserve">   $50,000</w:t>
      </w:r>
      <w:r w:rsidR="005C2340">
        <w:rPr>
          <w:rFonts w:ascii="Century Gothic" w:hAnsi="Century Gothic" w:cs="Arial"/>
          <w:b/>
          <w:color w:val="000000"/>
          <w:sz w:val="40"/>
          <w:szCs w:val="40"/>
        </w:rPr>
        <w:t>-</w:t>
      </w:r>
      <w:r w:rsidR="009F6798" w:rsidRPr="006528F8">
        <w:rPr>
          <w:rFonts w:ascii="Century Gothic" w:hAnsi="Century Gothic" w:cs="Arial"/>
          <w:b/>
          <w:color w:val="000000"/>
          <w:sz w:val="40"/>
          <w:szCs w:val="40"/>
        </w:rPr>
        <w:t>Signature Sponsor</w:t>
      </w:r>
    </w:p>
    <w:p w:rsidR="00661C8D" w:rsidRPr="00661C8D" w:rsidRDefault="00661C8D" w:rsidP="005E6AE1">
      <w:pPr>
        <w:tabs>
          <w:tab w:val="left" w:pos="5400"/>
        </w:tabs>
        <w:jc w:val="center"/>
        <w:rPr>
          <w:rFonts w:ascii="Arial" w:hAnsi="Arial" w:cs="Arial"/>
          <w:b/>
          <w:color w:val="000000"/>
          <w:sz w:val="18"/>
          <w:szCs w:val="18"/>
        </w:rPr>
      </w:pPr>
    </w:p>
    <w:tbl>
      <w:tblPr>
        <w:tblW w:w="13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70"/>
      </w:tblGrid>
      <w:tr w:rsidR="00607CE1" w:rsidRPr="009B75C5" w:rsidTr="003D1108">
        <w:tc>
          <w:tcPr>
            <w:tcW w:w="13770" w:type="dxa"/>
            <w:shd w:val="clear" w:color="auto" w:fill="D81E05"/>
          </w:tcPr>
          <w:p w:rsidR="00607CE1" w:rsidRPr="003D1108" w:rsidRDefault="00607CE1" w:rsidP="004949B3">
            <w:pPr>
              <w:spacing w:before="60" w:after="60"/>
              <w:rPr>
                <w:rFonts w:ascii="Century Gothic" w:hAnsi="Century Gothic" w:cs="Arial"/>
                <w:b/>
                <w:color w:val="000000"/>
                <w:sz w:val="20"/>
                <w:szCs w:val="20"/>
              </w:rPr>
            </w:pPr>
            <w:r w:rsidRPr="003D1108">
              <w:rPr>
                <w:rFonts w:ascii="Century Gothic" w:hAnsi="Century Gothic" w:cs="Arial"/>
                <w:b/>
                <w:color w:val="000000"/>
                <w:sz w:val="20"/>
                <w:szCs w:val="20"/>
              </w:rPr>
              <w:t>Opportunities to leverage your partnership</w:t>
            </w:r>
          </w:p>
        </w:tc>
      </w:tr>
      <w:tr w:rsidR="00607CE1" w:rsidRPr="009B75C5" w:rsidTr="003D1108">
        <w:tc>
          <w:tcPr>
            <w:tcW w:w="13770" w:type="dxa"/>
            <w:tcBorders>
              <w:bottom w:val="single" w:sz="4" w:space="0" w:color="auto"/>
            </w:tcBorders>
          </w:tcPr>
          <w:p w:rsidR="00607CE1" w:rsidRPr="003D1108" w:rsidRDefault="00607CE1" w:rsidP="00CD1BBE">
            <w:pPr>
              <w:numPr>
                <w:ilvl w:val="0"/>
                <w:numId w:val="9"/>
              </w:numPr>
              <w:spacing w:before="60"/>
              <w:rPr>
                <w:rFonts w:ascii="Century Gothic" w:hAnsi="Century Gothic" w:cs="Arial"/>
                <w:sz w:val="18"/>
                <w:szCs w:val="18"/>
              </w:rPr>
            </w:pPr>
            <w:r w:rsidRPr="003D1108">
              <w:rPr>
                <w:rFonts w:ascii="Century Gothic" w:hAnsi="Century Gothic" w:cs="Arial"/>
                <w:sz w:val="18"/>
                <w:szCs w:val="18"/>
              </w:rPr>
              <w:t>Opportunity to be</w:t>
            </w:r>
            <w:r w:rsidR="003F7512">
              <w:rPr>
                <w:rFonts w:ascii="Century Gothic" w:hAnsi="Century Gothic" w:cs="Arial"/>
                <w:sz w:val="18"/>
                <w:szCs w:val="18"/>
              </w:rPr>
              <w:t xml:space="preserve"> </w:t>
            </w:r>
            <w:r w:rsidRPr="003D1108">
              <w:rPr>
                <w:rFonts w:ascii="Century Gothic" w:hAnsi="Century Gothic" w:cs="Arial"/>
                <w:sz w:val="18"/>
                <w:szCs w:val="18"/>
              </w:rPr>
              <w:t>Signature  Sponsor day of the event</w:t>
            </w:r>
          </w:p>
          <w:p w:rsidR="00607CE1" w:rsidRPr="003D1108" w:rsidRDefault="00607CE1" w:rsidP="00CD1BBE">
            <w:pPr>
              <w:numPr>
                <w:ilvl w:val="0"/>
                <w:numId w:val="9"/>
              </w:numPr>
              <w:spacing w:before="60"/>
              <w:rPr>
                <w:rFonts w:ascii="Century Gothic" w:hAnsi="Century Gothic" w:cs="Arial"/>
                <w:sz w:val="18"/>
                <w:szCs w:val="18"/>
              </w:rPr>
            </w:pPr>
            <w:r w:rsidRPr="003D1108">
              <w:rPr>
                <w:rFonts w:ascii="Century Gothic" w:hAnsi="Century Gothic" w:cs="Arial"/>
                <w:sz w:val="18"/>
                <w:szCs w:val="18"/>
              </w:rPr>
              <w:t>Opportunity to speak from the podium day of event</w:t>
            </w:r>
          </w:p>
          <w:p w:rsidR="00607CE1" w:rsidRPr="003D1108" w:rsidRDefault="00607CE1" w:rsidP="00CD1BBE">
            <w:pPr>
              <w:numPr>
                <w:ilvl w:val="0"/>
                <w:numId w:val="9"/>
              </w:numPr>
              <w:spacing w:before="60"/>
              <w:rPr>
                <w:rFonts w:ascii="Century Gothic" w:hAnsi="Century Gothic" w:cs="Arial"/>
                <w:sz w:val="18"/>
                <w:szCs w:val="18"/>
              </w:rPr>
            </w:pPr>
            <w:r w:rsidRPr="003D1108">
              <w:rPr>
                <w:rFonts w:ascii="Century Gothic" w:hAnsi="Century Gothic" w:cs="Arial"/>
                <w:sz w:val="18"/>
                <w:szCs w:val="18"/>
              </w:rPr>
              <w:t>Opportunity to serve on event committee</w:t>
            </w:r>
          </w:p>
          <w:p w:rsidR="00607CE1" w:rsidRPr="003D1108" w:rsidRDefault="00607CE1" w:rsidP="001667A3">
            <w:pPr>
              <w:numPr>
                <w:ilvl w:val="0"/>
                <w:numId w:val="9"/>
              </w:numPr>
              <w:spacing w:beforeLines="40" w:afterLines="40"/>
              <w:rPr>
                <w:rFonts w:ascii="Century Gothic" w:hAnsi="Century Gothic" w:cs="Arial"/>
                <w:sz w:val="18"/>
                <w:szCs w:val="18"/>
              </w:rPr>
            </w:pPr>
            <w:r w:rsidRPr="003D1108">
              <w:rPr>
                <w:rFonts w:ascii="Century Gothic" w:hAnsi="Century Gothic" w:cs="Arial"/>
                <w:sz w:val="18"/>
                <w:szCs w:val="18"/>
              </w:rPr>
              <w:t xml:space="preserve">Ability to provide volunteers (experts, survivors, </w:t>
            </w:r>
            <w:r w:rsidR="00EF74BB" w:rsidRPr="003D1108">
              <w:rPr>
                <w:rFonts w:ascii="Century Gothic" w:hAnsi="Century Gothic" w:cs="Arial"/>
                <w:sz w:val="18"/>
                <w:szCs w:val="18"/>
              </w:rPr>
              <w:t xml:space="preserve">staff, </w:t>
            </w:r>
            <w:r w:rsidRPr="003D1108">
              <w:rPr>
                <w:rFonts w:ascii="Century Gothic" w:hAnsi="Century Gothic" w:cs="Arial"/>
                <w:sz w:val="18"/>
                <w:szCs w:val="18"/>
              </w:rPr>
              <w:t xml:space="preserve">etc.) </w:t>
            </w:r>
            <w:r w:rsidR="00EF74BB" w:rsidRPr="003D1108">
              <w:rPr>
                <w:rFonts w:ascii="Century Gothic" w:hAnsi="Century Gothic" w:cs="Arial"/>
                <w:sz w:val="18"/>
                <w:szCs w:val="18"/>
              </w:rPr>
              <w:t>day of the event</w:t>
            </w:r>
            <w:r w:rsidRPr="003D1108">
              <w:rPr>
                <w:rFonts w:ascii="Century Gothic" w:hAnsi="Century Gothic" w:cs="Arial"/>
                <w:sz w:val="18"/>
                <w:szCs w:val="18"/>
              </w:rPr>
              <w:t xml:space="preserve"> (with American Heart Association approval)</w:t>
            </w:r>
          </w:p>
          <w:p w:rsidR="00607CE1" w:rsidRPr="003D1108" w:rsidRDefault="00D4311F" w:rsidP="001667A3">
            <w:pPr>
              <w:numPr>
                <w:ilvl w:val="0"/>
                <w:numId w:val="9"/>
              </w:numPr>
              <w:spacing w:beforeLines="40" w:afterLines="40"/>
              <w:rPr>
                <w:rFonts w:ascii="Century Gothic" w:hAnsi="Century Gothic" w:cs="Arial"/>
                <w:sz w:val="18"/>
                <w:szCs w:val="18"/>
              </w:rPr>
            </w:pPr>
            <w:r>
              <w:rPr>
                <w:rFonts w:ascii="Century Gothic" w:hAnsi="Century Gothic" w:cs="Arial"/>
                <w:sz w:val="18"/>
                <w:szCs w:val="18"/>
              </w:rPr>
              <w:t>Two</w:t>
            </w:r>
            <w:r w:rsidR="00607CE1" w:rsidRPr="003D1108">
              <w:rPr>
                <w:rFonts w:ascii="Century Gothic" w:hAnsi="Century Gothic" w:cs="Arial"/>
                <w:sz w:val="18"/>
                <w:szCs w:val="18"/>
              </w:rPr>
              <w:t xml:space="preserve"> (</w:t>
            </w:r>
            <w:r>
              <w:rPr>
                <w:rFonts w:ascii="Century Gothic" w:hAnsi="Century Gothic" w:cs="Arial"/>
                <w:sz w:val="18"/>
                <w:szCs w:val="18"/>
              </w:rPr>
              <w:t>2</w:t>
            </w:r>
            <w:r w:rsidR="00607CE1" w:rsidRPr="003D1108">
              <w:rPr>
                <w:rFonts w:ascii="Century Gothic" w:hAnsi="Century Gothic" w:cs="Arial"/>
                <w:sz w:val="18"/>
                <w:szCs w:val="18"/>
              </w:rPr>
              <w:t>) tables of ten (10) at luncheon</w:t>
            </w:r>
            <w:r w:rsidR="00DF06E9" w:rsidRPr="003D1108">
              <w:rPr>
                <w:rFonts w:ascii="Century Gothic" w:hAnsi="Century Gothic" w:cs="Arial"/>
                <w:sz w:val="18"/>
                <w:szCs w:val="18"/>
              </w:rPr>
              <w:t xml:space="preserve"> with table signage</w:t>
            </w:r>
          </w:p>
          <w:p w:rsidR="00607CE1" w:rsidRPr="003D1108" w:rsidRDefault="00607CE1" w:rsidP="001667A3">
            <w:pPr>
              <w:numPr>
                <w:ilvl w:val="0"/>
                <w:numId w:val="9"/>
              </w:numPr>
              <w:spacing w:beforeLines="40" w:afterLines="40"/>
              <w:rPr>
                <w:rFonts w:ascii="Century Gothic" w:hAnsi="Century Gothic" w:cs="Arial"/>
                <w:color w:val="000000"/>
                <w:sz w:val="18"/>
                <w:szCs w:val="18"/>
              </w:rPr>
            </w:pPr>
            <w:r w:rsidRPr="003D1108">
              <w:rPr>
                <w:rFonts w:ascii="Century Gothic" w:hAnsi="Century Gothic" w:cs="Arial"/>
                <w:color w:val="000000"/>
                <w:sz w:val="18"/>
                <w:szCs w:val="18"/>
              </w:rPr>
              <w:t>Opportunity to have up to two (2) booths in expo</w:t>
            </w:r>
            <w:r w:rsidR="00EF74BB" w:rsidRPr="003D1108">
              <w:rPr>
                <w:rFonts w:ascii="Century Gothic" w:hAnsi="Century Gothic" w:cs="Arial"/>
                <w:color w:val="000000"/>
                <w:sz w:val="18"/>
                <w:szCs w:val="18"/>
              </w:rPr>
              <w:t>/networking</w:t>
            </w:r>
            <w:r w:rsidRPr="003D1108">
              <w:rPr>
                <w:rFonts w:ascii="Century Gothic" w:hAnsi="Century Gothic" w:cs="Arial"/>
                <w:color w:val="000000"/>
                <w:sz w:val="18"/>
                <w:szCs w:val="18"/>
              </w:rPr>
              <w:t xml:space="preserve"> area</w:t>
            </w:r>
          </w:p>
          <w:p w:rsidR="00607CE1" w:rsidRPr="003D1108" w:rsidRDefault="00607CE1" w:rsidP="001667A3">
            <w:pPr>
              <w:numPr>
                <w:ilvl w:val="0"/>
                <w:numId w:val="9"/>
              </w:numPr>
              <w:spacing w:beforeLines="40" w:afterLines="40"/>
              <w:rPr>
                <w:rFonts w:ascii="Century Gothic" w:hAnsi="Century Gothic" w:cs="Arial"/>
                <w:sz w:val="18"/>
                <w:szCs w:val="18"/>
              </w:rPr>
            </w:pPr>
            <w:r w:rsidRPr="003D1108">
              <w:rPr>
                <w:rFonts w:ascii="Century Gothic" w:hAnsi="Century Gothic" w:cs="Arial"/>
                <w:sz w:val="18"/>
                <w:szCs w:val="18"/>
              </w:rPr>
              <w:t>Opportunity to provide promotional item for gift bag (American Heart Association approval required)</w:t>
            </w:r>
          </w:p>
          <w:p w:rsidR="00607CE1" w:rsidRPr="003D1108" w:rsidRDefault="00607CE1" w:rsidP="001667A3">
            <w:pPr>
              <w:numPr>
                <w:ilvl w:val="0"/>
                <w:numId w:val="9"/>
              </w:numPr>
              <w:spacing w:beforeLines="40" w:afterLines="40"/>
              <w:rPr>
                <w:rFonts w:ascii="Century Gothic" w:hAnsi="Century Gothic" w:cs="Arial"/>
                <w:sz w:val="18"/>
                <w:szCs w:val="18"/>
              </w:rPr>
            </w:pPr>
            <w:r w:rsidRPr="003D1108">
              <w:rPr>
                <w:rFonts w:ascii="Century Gothic" w:hAnsi="Century Gothic" w:cs="Arial"/>
                <w:sz w:val="18"/>
                <w:szCs w:val="18"/>
              </w:rPr>
              <w:t>Opportunity to be recognized on local Go Red For Women website with link to company website</w:t>
            </w:r>
          </w:p>
          <w:p w:rsidR="00607CE1" w:rsidRPr="003D1108" w:rsidRDefault="00607CE1" w:rsidP="001667A3">
            <w:pPr>
              <w:numPr>
                <w:ilvl w:val="0"/>
                <w:numId w:val="9"/>
              </w:numPr>
              <w:spacing w:beforeLines="40" w:afterLines="40"/>
              <w:rPr>
                <w:rFonts w:ascii="Century Gothic" w:hAnsi="Century Gothic" w:cs="Arial"/>
                <w:color w:val="000000"/>
                <w:sz w:val="18"/>
                <w:szCs w:val="18"/>
              </w:rPr>
            </w:pPr>
            <w:r w:rsidRPr="003D1108">
              <w:rPr>
                <w:rFonts w:ascii="Century Gothic" w:hAnsi="Century Gothic" w:cs="Arial"/>
                <w:color w:val="000000"/>
                <w:sz w:val="18"/>
                <w:szCs w:val="18"/>
              </w:rPr>
              <w:t>Opportunity to be recognized on local Go Red For Women local Facebook and Twitter sites</w:t>
            </w:r>
          </w:p>
          <w:p w:rsidR="00607CE1" w:rsidRDefault="00607CE1" w:rsidP="001667A3">
            <w:pPr>
              <w:numPr>
                <w:ilvl w:val="0"/>
                <w:numId w:val="9"/>
              </w:numPr>
              <w:spacing w:beforeLines="40" w:afterLines="40"/>
              <w:rPr>
                <w:rFonts w:ascii="Century Gothic" w:hAnsi="Century Gothic" w:cs="Arial"/>
                <w:sz w:val="18"/>
                <w:szCs w:val="18"/>
              </w:rPr>
            </w:pPr>
            <w:r w:rsidRPr="003D1108">
              <w:rPr>
                <w:rFonts w:ascii="Century Gothic" w:hAnsi="Century Gothic" w:cs="Arial"/>
                <w:sz w:val="18"/>
                <w:szCs w:val="18"/>
              </w:rPr>
              <w:t xml:space="preserve">Opportunity for </w:t>
            </w:r>
            <w:r w:rsidRPr="003D1108">
              <w:rPr>
                <w:rFonts w:ascii="Century Gothic" w:hAnsi="Century Gothic" w:cs="Arial"/>
                <w:b/>
                <w:sz w:val="18"/>
                <w:szCs w:val="18"/>
              </w:rPr>
              <w:t>90-day activation</w:t>
            </w:r>
            <w:r w:rsidRPr="003D1108">
              <w:rPr>
                <w:rFonts w:ascii="Century Gothic" w:hAnsi="Century Gothic" w:cs="Arial"/>
                <w:sz w:val="18"/>
                <w:szCs w:val="18"/>
              </w:rPr>
              <w:t xml:space="preserve"> rights to co-brand with Go Red For Women</w:t>
            </w:r>
          </w:p>
          <w:p w:rsidR="006528F8" w:rsidRPr="003D1108" w:rsidRDefault="006528F8" w:rsidP="001667A3">
            <w:pPr>
              <w:numPr>
                <w:ilvl w:val="0"/>
                <w:numId w:val="9"/>
              </w:numPr>
              <w:spacing w:beforeLines="40" w:afterLines="40"/>
              <w:rPr>
                <w:rFonts w:ascii="Century Gothic" w:hAnsi="Century Gothic" w:cs="Arial"/>
                <w:color w:val="000000"/>
                <w:sz w:val="18"/>
                <w:szCs w:val="18"/>
              </w:rPr>
            </w:pPr>
            <w:r w:rsidRPr="003D1108">
              <w:rPr>
                <w:rFonts w:ascii="Century Gothic" w:hAnsi="Century Gothic" w:cs="Arial"/>
                <w:color w:val="000000"/>
                <w:sz w:val="18"/>
                <w:szCs w:val="18"/>
              </w:rPr>
              <w:t xml:space="preserve">All invitations, save the date cards, and collateral material will recognize </w:t>
            </w:r>
            <w:r w:rsidR="003F7512">
              <w:rPr>
                <w:rFonts w:ascii="Century Gothic" w:hAnsi="Century Gothic" w:cs="Arial"/>
                <w:color w:val="000000"/>
                <w:sz w:val="18"/>
                <w:szCs w:val="18"/>
              </w:rPr>
              <w:t>company</w:t>
            </w:r>
            <w:r w:rsidRPr="003D1108">
              <w:rPr>
                <w:rFonts w:ascii="Century Gothic" w:hAnsi="Century Gothic" w:cs="Arial"/>
                <w:color w:val="000000"/>
                <w:sz w:val="18"/>
                <w:szCs w:val="18"/>
              </w:rPr>
              <w:t xml:space="preserve"> as t</w:t>
            </w:r>
            <w:r>
              <w:rPr>
                <w:rFonts w:ascii="Century Gothic" w:hAnsi="Century Gothic" w:cs="Arial"/>
                <w:color w:val="000000"/>
                <w:sz w:val="18"/>
                <w:szCs w:val="18"/>
              </w:rPr>
              <w:t>he Signature Sponsor (time sens</w:t>
            </w:r>
            <w:r w:rsidRPr="003D1108">
              <w:rPr>
                <w:rFonts w:ascii="Century Gothic" w:hAnsi="Century Gothic" w:cs="Arial"/>
                <w:color w:val="000000"/>
                <w:sz w:val="18"/>
                <w:szCs w:val="18"/>
              </w:rPr>
              <w:t>itive)</w:t>
            </w:r>
          </w:p>
          <w:p w:rsidR="006528F8" w:rsidRPr="003D1108" w:rsidRDefault="006528F8" w:rsidP="001667A3">
            <w:pPr>
              <w:numPr>
                <w:ilvl w:val="0"/>
                <w:numId w:val="9"/>
              </w:numPr>
              <w:spacing w:beforeLines="40" w:afterLines="40"/>
              <w:rPr>
                <w:rFonts w:ascii="Century Gothic" w:hAnsi="Century Gothic" w:cs="Arial"/>
                <w:color w:val="000000"/>
                <w:sz w:val="18"/>
                <w:szCs w:val="18"/>
              </w:rPr>
            </w:pPr>
            <w:r w:rsidRPr="003D1108">
              <w:rPr>
                <w:rFonts w:ascii="Century Gothic" w:hAnsi="Century Gothic" w:cs="Arial"/>
                <w:color w:val="000000"/>
                <w:sz w:val="18"/>
                <w:szCs w:val="18"/>
              </w:rPr>
              <w:t>Logo and sponsorship recognition on specific sponsored asset via collateral materials (time sensitive)</w:t>
            </w:r>
          </w:p>
          <w:p w:rsidR="006528F8" w:rsidRPr="003D1108" w:rsidRDefault="006528F8" w:rsidP="001667A3">
            <w:pPr>
              <w:numPr>
                <w:ilvl w:val="0"/>
                <w:numId w:val="9"/>
              </w:numPr>
              <w:spacing w:beforeLines="40" w:afterLines="40"/>
              <w:rPr>
                <w:rFonts w:ascii="Century Gothic" w:hAnsi="Century Gothic" w:cs="Arial"/>
                <w:color w:val="000000"/>
                <w:sz w:val="18"/>
                <w:szCs w:val="18"/>
              </w:rPr>
            </w:pPr>
            <w:r w:rsidRPr="003D1108">
              <w:rPr>
                <w:rFonts w:ascii="Century Gothic" w:hAnsi="Century Gothic" w:cs="Arial"/>
                <w:color w:val="000000"/>
                <w:sz w:val="18"/>
                <w:szCs w:val="18"/>
              </w:rPr>
              <w:t>Use of proclaimer statement:  “Made possible by”, “Brought to you by”, “Provided by”, “Provided courtesy of”</w:t>
            </w:r>
          </w:p>
          <w:p w:rsidR="006528F8" w:rsidRPr="003D1108" w:rsidRDefault="00B31808" w:rsidP="006528F8">
            <w:pPr>
              <w:numPr>
                <w:ilvl w:val="0"/>
                <w:numId w:val="9"/>
              </w:numPr>
              <w:spacing w:before="60"/>
              <w:rPr>
                <w:rFonts w:ascii="Century Gothic" w:hAnsi="Century Gothic" w:cs="Arial"/>
                <w:color w:val="000000"/>
                <w:sz w:val="18"/>
                <w:szCs w:val="18"/>
              </w:rPr>
            </w:pPr>
            <w:r>
              <w:rPr>
                <w:rFonts w:ascii="Century Gothic" w:hAnsi="Century Gothic" w:cs="Arial"/>
                <w:color w:val="000000"/>
                <w:sz w:val="18"/>
                <w:szCs w:val="18"/>
              </w:rPr>
              <w:t xml:space="preserve">Two (2) full pages of </w:t>
            </w:r>
            <w:r w:rsidR="006528F8" w:rsidRPr="003D1108">
              <w:rPr>
                <w:rFonts w:ascii="Century Gothic" w:hAnsi="Century Gothic" w:cs="Arial"/>
                <w:color w:val="000000"/>
                <w:sz w:val="18"/>
                <w:szCs w:val="18"/>
              </w:rPr>
              <w:t>recognition in event program</w:t>
            </w:r>
          </w:p>
          <w:p w:rsidR="006528F8" w:rsidRPr="003D1108" w:rsidRDefault="003F7512" w:rsidP="006528F8">
            <w:pPr>
              <w:numPr>
                <w:ilvl w:val="0"/>
                <w:numId w:val="9"/>
              </w:numPr>
              <w:spacing w:before="60"/>
              <w:rPr>
                <w:rFonts w:ascii="Century Gothic" w:hAnsi="Century Gothic" w:cs="Arial"/>
                <w:color w:val="000000"/>
                <w:sz w:val="18"/>
                <w:szCs w:val="18"/>
              </w:rPr>
            </w:pPr>
            <w:r>
              <w:rPr>
                <w:rFonts w:ascii="Century Gothic" w:hAnsi="Century Gothic" w:cs="Arial"/>
                <w:color w:val="000000"/>
                <w:sz w:val="18"/>
                <w:szCs w:val="18"/>
              </w:rPr>
              <w:t>A</w:t>
            </w:r>
            <w:r w:rsidR="006528F8" w:rsidRPr="003D1108">
              <w:rPr>
                <w:rFonts w:ascii="Century Gothic" w:hAnsi="Century Gothic" w:cs="Arial"/>
                <w:color w:val="000000"/>
                <w:sz w:val="18"/>
                <w:szCs w:val="18"/>
              </w:rPr>
              <w:t xml:space="preserve">cknowledged the day of the event from the podium </w:t>
            </w:r>
          </w:p>
          <w:p w:rsidR="006528F8" w:rsidRPr="003D1108" w:rsidRDefault="003F7512" w:rsidP="003F7512">
            <w:pPr>
              <w:numPr>
                <w:ilvl w:val="0"/>
                <w:numId w:val="9"/>
              </w:numPr>
              <w:spacing w:beforeLines="40" w:afterLines="40"/>
              <w:rPr>
                <w:rFonts w:ascii="Century Gothic" w:hAnsi="Century Gothic" w:cs="Arial"/>
                <w:sz w:val="18"/>
                <w:szCs w:val="18"/>
              </w:rPr>
            </w:pPr>
            <w:r>
              <w:rPr>
                <w:rFonts w:ascii="Century Gothic" w:hAnsi="Century Gothic" w:cs="Arial"/>
                <w:color w:val="000000"/>
                <w:sz w:val="18"/>
                <w:szCs w:val="18"/>
              </w:rPr>
              <w:t xml:space="preserve">Company </w:t>
            </w:r>
            <w:r w:rsidR="006528F8" w:rsidRPr="003D1108">
              <w:rPr>
                <w:rFonts w:ascii="Century Gothic" w:hAnsi="Century Gothic" w:cs="Arial"/>
                <w:color w:val="000000"/>
                <w:sz w:val="18"/>
                <w:szCs w:val="18"/>
              </w:rPr>
              <w:t>will be included in the American Heart and Stroke Champion’s Program, recognizing individuals and corporations giving $10,000 or more</w:t>
            </w:r>
          </w:p>
        </w:tc>
      </w:tr>
      <w:tr w:rsidR="00607CE1" w:rsidRPr="009B75C5" w:rsidTr="003D1108">
        <w:tc>
          <w:tcPr>
            <w:tcW w:w="13770" w:type="dxa"/>
            <w:tcBorders>
              <w:bottom w:val="single" w:sz="4" w:space="0" w:color="auto"/>
            </w:tcBorders>
            <w:shd w:val="clear" w:color="auto" w:fill="D81E05"/>
            <w:vAlign w:val="center"/>
          </w:tcPr>
          <w:p w:rsidR="00607CE1" w:rsidRPr="003D1108" w:rsidRDefault="0056718F" w:rsidP="00CD1BBE">
            <w:pPr>
              <w:spacing w:before="60" w:after="60"/>
              <w:rPr>
                <w:rFonts w:ascii="Century Gothic" w:hAnsi="Century Gothic" w:cs="Arial"/>
                <w:noProof/>
                <w:color w:val="000000"/>
                <w:sz w:val="18"/>
                <w:szCs w:val="18"/>
                <w:lang w:eastAsia="ko-KR"/>
              </w:rPr>
            </w:pPr>
            <w:r w:rsidRPr="003D1108">
              <w:rPr>
                <w:rFonts w:ascii="Century Gothic" w:hAnsi="Century Gothic" w:cs="Arial"/>
                <w:b/>
                <w:bCs/>
                <w:color w:val="000000"/>
                <w:sz w:val="18"/>
                <w:szCs w:val="18"/>
              </w:rPr>
              <w:t>I</w:t>
            </w:r>
            <w:r w:rsidR="00607CE1" w:rsidRPr="003D1108">
              <w:rPr>
                <w:rFonts w:ascii="Century Gothic" w:hAnsi="Century Gothic" w:cs="Arial"/>
                <w:b/>
                <w:bCs/>
                <w:color w:val="000000"/>
                <w:sz w:val="18"/>
                <w:szCs w:val="18"/>
              </w:rPr>
              <w:t>nvestment</w:t>
            </w:r>
          </w:p>
        </w:tc>
      </w:tr>
      <w:tr w:rsidR="00607CE1" w:rsidRPr="009B75C5" w:rsidTr="003D1108">
        <w:tc>
          <w:tcPr>
            <w:tcW w:w="13770" w:type="dxa"/>
            <w:shd w:val="clear" w:color="auto" w:fill="auto"/>
            <w:vAlign w:val="center"/>
          </w:tcPr>
          <w:p w:rsidR="00607CE1" w:rsidRPr="00DD405B" w:rsidRDefault="00607CE1" w:rsidP="006476EE">
            <w:pPr>
              <w:spacing w:before="60" w:after="60"/>
              <w:rPr>
                <w:rFonts w:ascii="Century Gothic" w:hAnsi="Century Gothic" w:cs="Arial"/>
                <w:b/>
                <w:noProof/>
                <w:color w:val="000000"/>
                <w:sz w:val="32"/>
                <w:szCs w:val="32"/>
                <w:lang w:eastAsia="ko-KR"/>
              </w:rPr>
            </w:pPr>
            <w:r w:rsidRPr="00DD405B">
              <w:rPr>
                <w:rFonts w:ascii="Century Gothic" w:hAnsi="Century Gothic" w:cs="Arial"/>
                <w:b/>
                <w:noProof/>
                <w:color w:val="000000"/>
                <w:sz w:val="32"/>
                <w:szCs w:val="32"/>
                <w:lang w:eastAsia="ko-KR"/>
              </w:rPr>
              <w:t xml:space="preserve">$50,000 </w:t>
            </w:r>
          </w:p>
        </w:tc>
      </w:tr>
    </w:tbl>
    <w:p w:rsidR="00607CE1" w:rsidRDefault="00607CE1" w:rsidP="00CA7E82">
      <w:pPr>
        <w:tabs>
          <w:tab w:val="left" w:pos="5400"/>
        </w:tabs>
        <w:jc w:val="center"/>
        <w:rPr>
          <w:rFonts w:ascii="Arial" w:hAnsi="Arial" w:cs="Arial"/>
          <w:b/>
          <w:color w:val="000000"/>
          <w:sz w:val="28"/>
          <w:szCs w:val="28"/>
        </w:rPr>
      </w:pPr>
    </w:p>
    <w:p w:rsidR="00E94B8A" w:rsidRDefault="00E94B8A" w:rsidP="00CA7E82">
      <w:pPr>
        <w:tabs>
          <w:tab w:val="left" w:pos="5400"/>
        </w:tabs>
        <w:jc w:val="center"/>
        <w:rPr>
          <w:rFonts w:ascii="Arial" w:hAnsi="Arial" w:cs="Arial"/>
          <w:b/>
          <w:color w:val="000000"/>
          <w:sz w:val="28"/>
          <w:szCs w:val="28"/>
        </w:rPr>
      </w:pPr>
    </w:p>
    <w:p w:rsidR="00607CE1" w:rsidRDefault="00607CE1" w:rsidP="00CA7E82">
      <w:pPr>
        <w:tabs>
          <w:tab w:val="left" w:pos="5400"/>
        </w:tabs>
        <w:jc w:val="center"/>
        <w:rPr>
          <w:rFonts w:ascii="Century Gothic" w:hAnsi="Century Gothic" w:cs="Arial"/>
          <w:color w:val="000000"/>
          <w:sz w:val="28"/>
          <w:szCs w:val="28"/>
        </w:rPr>
      </w:pPr>
    </w:p>
    <w:p w:rsidR="00B01CF3" w:rsidRDefault="00B01CF3" w:rsidP="00CA7E82">
      <w:pPr>
        <w:tabs>
          <w:tab w:val="left" w:pos="5400"/>
        </w:tabs>
        <w:jc w:val="center"/>
        <w:rPr>
          <w:rFonts w:ascii="Century Gothic" w:hAnsi="Century Gothic" w:cs="Arial"/>
          <w:color w:val="000000"/>
          <w:sz w:val="28"/>
          <w:szCs w:val="28"/>
        </w:rPr>
      </w:pPr>
    </w:p>
    <w:p w:rsidR="00B01CF3" w:rsidRDefault="00B01CF3" w:rsidP="00CA7E82">
      <w:pPr>
        <w:tabs>
          <w:tab w:val="left" w:pos="5400"/>
        </w:tabs>
        <w:jc w:val="center"/>
        <w:rPr>
          <w:rFonts w:ascii="Century Gothic" w:hAnsi="Century Gothic" w:cs="Arial"/>
          <w:color w:val="000000"/>
          <w:sz w:val="28"/>
          <w:szCs w:val="28"/>
        </w:rPr>
      </w:pPr>
    </w:p>
    <w:p w:rsidR="00B01CF3" w:rsidRPr="00F55082" w:rsidRDefault="00B01CF3" w:rsidP="00CA7E82">
      <w:pPr>
        <w:tabs>
          <w:tab w:val="left" w:pos="5400"/>
        </w:tabs>
        <w:jc w:val="center"/>
        <w:rPr>
          <w:rFonts w:ascii="Century Gothic" w:hAnsi="Century Gothic" w:cs="Arial"/>
          <w:color w:val="000000"/>
          <w:sz w:val="28"/>
          <w:szCs w:val="28"/>
        </w:rPr>
      </w:pPr>
    </w:p>
    <w:p w:rsidR="00607CE1" w:rsidRDefault="00607CE1" w:rsidP="00CA7E82">
      <w:pPr>
        <w:tabs>
          <w:tab w:val="left" w:pos="5400"/>
        </w:tabs>
        <w:jc w:val="center"/>
        <w:rPr>
          <w:rFonts w:ascii="Arial" w:hAnsi="Arial" w:cs="Arial"/>
          <w:b/>
          <w:color w:val="000000"/>
          <w:sz w:val="28"/>
          <w:szCs w:val="28"/>
        </w:rPr>
      </w:pPr>
    </w:p>
    <w:p w:rsidR="00D13E90" w:rsidRDefault="00D13E90" w:rsidP="003B0A6B">
      <w:pPr>
        <w:tabs>
          <w:tab w:val="left" w:pos="5400"/>
        </w:tabs>
        <w:jc w:val="center"/>
        <w:rPr>
          <w:rFonts w:ascii="Century Gothic" w:hAnsi="Century Gothic" w:cs="Arial"/>
          <w:b/>
          <w:color w:val="000000"/>
          <w:sz w:val="32"/>
          <w:szCs w:val="28"/>
        </w:rPr>
      </w:pPr>
    </w:p>
    <w:p w:rsidR="005C2340" w:rsidRDefault="005C2340" w:rsidP="003B0A6B">
      <w:pPr>
        <w:tabs>
          <w:tab w:val="left" w:pos="5400"/>
        </w:tabs>
        <w:jc w:val="center"/>
        <w:rPr>
          <w:rFonts w:ascii="Century Gothic" w:hAnsi="Century Gothic" w:cs="Arial"/>
          <w:b/>
          <w:color w:val="000000"/>
          <w:sz w:val="32"/>
          <w:szCs w:val="28"/>
        </w:rPr>
      </w:pPr>
    </w:p>
    <w:p w:rsidR="00794D0E" w:rsidRPr="006528F8" w:rsidRDefault="008D15D5" w:rsidP="003B0A6B">
      <w:pPr>
        <w:tabs>
          <w:tab w:val="left" w:pos="5400"/>
        </w:tabs>
        <w:jc w:val="center"/>
        <w:rPr>
          <w:rFonts w:ascii="Century Gothic" w:hAnsi="Century Gothic" w:cs="Arial"/>
          <w:b/>
          <w:color w:val="000000"/>
          <w:sz w:val="32"/>
          <w:szCs w:val="28"/>
        </w:rPr>
      </w:pPr>
      <w:r>
        <w:rPr>
          <w:rFonts w:ascii="Arial" w:hAnsi="Arial" w:cs="Arial"/>
          <w:b/>
          <w:noProof/>
          <w:color w:val="000000"/>
          <w:sz w:val="28"/>
          <w:szCs w:val="28"/>
        </w:rPr>
        <w:lastRenderedPageBreak/>
        <w:drawing>
          <wp:anchor distT="0" distB="0" distL="114300" distR="114300" simplePos="0" relativeHeight="251654656" behindDoc="1" locked="0" layoutInCell="1" allowOverlap="1">
            <wp:simplePos x="0" y="0"/>
            <wp:positionH relativeFrom="column">
              <wp:posOffset>8161655</wp:posOffset>
            </wp:positionH>
            <wp:positionV relativeFrom="paragraph">
              <wp:posOffset>-327660</wp:posOffset>
            </wp:positionV>
            <wp:extent cx="846455" cy="933450"/>
            <wp:effectExtent l="19050" t="0" r="0" b="0"/>
            <wp:wrapNone/>
            <wp:docPr id="21" name="Picture 21" descr="GRFW_CMYK_2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RFW_CMYK_2CS"/>
                    <pic:cNvPicPr>
                      <a:picLocks noChangeAspect="1" noChangeArrowheads="1"/>
                    </pic:cNvPicPr>
                  </pic:nvPicPr>
                  <pic:blipFill>
                    <a:blip r:embed="rId11" cstate="print"/>
                    <a:srcRect/>
                    <a:stretch>
                      <a:fillRect/>
                    </a:stretch>
                  </pic:blipFill>
                  <pic:spPr bwMode="auto">
                    <a:xfrm>
                      <a:off x="0" y="0"/>
                      <a:ext cx="846455" cy="933450"/>
                    </a:xfrm>
                    <a:prstGeom prst="rect">
                      <a:avLst/>
                    </a:prstGeom>
                    <a:noFill/>
                    <a:ln w="9525">
                      <a:noFill/>
                      <a:miter lim="800000"/>
                      <a:headEnd/>
                      <a:tailEnd/>
                    </a:ln>
                  </pic:spPr>
                </pic:pic>
              </a:graphicData>
            </a:graphic>
          </wp:anchor>
        </w:drawing>
      </w:r>
      <w:r w:rsidR="00CA7E82" w:rsidRPr="006528F8">
        <w:rPr>
          <w:rFonts w:ascii="Century Gothic" w:hAnsi="Century Gothic" w:cs="Arial"/>
          <w:b/>
          <w:color w:val="000000"/>
          <w:sz w:val="32"/>
          <w:szCs w:val="28"/>
        </w:rPr>
        <w:t xml:space="preserve">Go Red </w:t>
      </w:r>
      <w:r w:rsidR="00E74212" w:rsidRPr="006528F8">
        <w:rPr>
          <w:rFonts w:ascii="Century Gothic" w:hAnsi="Century Gothic" w:cs="Arial"/>
          <w:b/>
          <w:color w:val="000000"/>
          <w:sz w:val="32"/>
          <w:szCs w:val="28"/>
        </w:rPr>
        <w:t>for</w:t>
      </w:r>
      <w:r w:rsidR="00CA7E82" w:rsidRPr="006528F8">
        <w:rPr>
          <w:rFonts w:ascii="Century Gothic" w:hAnsi="Century Gothic" w:cs="Arial"/>
          <w:b/>
          <w:color w:val="000000"/>
          <w:sz w:val="32"/>
          <w:szCs w:val="28"/>
        </w:rPr>
        <w:t xml:space="preserve"> Women</w:t>
      </w:r>
      <w:r w:rsidR="00794D0E" w:rsidRPr="006528F8">
        <w:rPr>
          <w:rFonts w:ascii="Century Gothic" w:hAnsi="Century Gothic" w:cs="Arial"/>
          <w:b/>
          <w:color w:val="000000"/>
          <w:sz w:val="32"/>
          <w:szCs w:val="28"/>
        </w:rPr>
        <w:t xml:space="preserve"> </w:t>
      </w:r>
      <w:r w:rsidR="00CA7E82" w:rsidRPr="006528F8">
        <w:rPr>
          <w:rFonts w:ascii="Century Gothic" w:hAnsi="Century Gothic" w:cs="Arial"/>
          <w:b/>
          <w:color w:val="000000"/>
          <w:sz w:val="32"/>
          <w:szCs w:val="28"/>
        </w:rPr>
        <w:t>201</w:t>
      </w:r>
      <w:r w:rsidR="00704E35">
        <w:rPr>
          <w:rFonts w:ascii="Century Gothic" w:hAnsi="Century Gothic" w:cs="Arial"/>
          <w:b/>
          <w:color w:val="000000"/>
          <w:sz w:val="32"/>
          <w:szCs w:val="28"/>
        </w:rPr>
        <w:t>2</w:t>
      </w:r>
      <w:r w:rsidR="00CA7E82" w:rsidRPr="006528F8">
        <w:rPr>
          <w:rFonts w:ascii="Century Gothic" w:hAnsi="Century Gothic" w:cs="Arial"/>
          <w:b/>
          <w:color w:val="000000"/>
          <w:sz w:val="32"/>
          <w:szCs w:val="28"/>
        </w:rPr>
        <w:t xml:space="preserve"> </w:t>
      </w:r>
      <w:r w:rsidR="004949B3" w:rsidRPr="006528F8">
        <w:rPr>
          <w:rFonts w:ascii="Century Gothic" w:hAnsi="Century Gothic" w:cs="Arial"/>
          <w:b/>
          <w:color w:val="000000"/>
          <w:sz w:val="32"/>
          <w:szCs w:val="28"/>
        </w:rPr>
        <w:t>Partner</w:t>
      </w:r>
      <w:r w:rsidR="00794D0E" w:rsidRPr="006528F8">
        <w:rPr>
          <w:rFonts w:ascii="Century Gothic" w:hAnsi="Century Gothic" w:cs="Arial"/>
          <w:b/>
          <w:color w:val="000000"/>
          <w:sz w:val="32"/>
          <w:szCs w:val="28"/>
        </w:rPr>
        <w:t xml:space="preserve">ship </w:t>
      </w:r>
    </w:p>
    <w:p w:rsidR="003B0A6B" w:rsidRPr="006528F8" w:rsidRDefault="00CA7E82" w:rsidP="003B0A6B">
      <w:pPr>
        <w:tabs>
          <w:tab w:val="left" w:pos="5400"/>
        </w:tabs>
        <w:jc w:val="center"/>
        <w:rPr>
          <w:rFonts w:ascii="Century Gothic" w:hAnsi="Century Gothic" w:cs="Arial"/>
          <w:b/>
          <w:color w:val="000000"/>
          <w:sz w:val="36"/>
          <w:szCs w:val="36"/>
        </w:rPr>
      </w:pPr>
      <w:r w:rsidRPr="00592964">
        <w:rPr>
          <w:rFonts w:ascii="Century Gothic" w:hAnsi="Century Gothic" w:cs="Arial"/>
          <w:b/>
          <w:color w:val="C00000"/>
          <w:sz w:val="36"/>
          <w:szCs w:val="36"/>
        </w:rPr>
        <w:t>$</w:t>
      </w:r>
      <w:r w:rsidR="0059514C" w:rsidRPr="00592964">
        <w:rPr>
          <w:rFonts w:ascii="Century Gothic" w:hAnsi="Century Gothic" w:cs="Arial"/>
          <w:b/>
          <w:color w:val="C00000"/>
          <w:sz w:val="36"/>
          <w:szCs w:val="36"/>
        </w:rPr>
        <w:t>25,000</w:t>
      </w:r>
      <w:r w:rsidR="0059514C" w:rsidRPr="006528F8">
        <w:rPr>
          <w:rFonts w:ascii="Century Gothic" w:hAnsi="Century Gothic" w:cs="Arial"/>
          <w:b/>
          <w:color w:val="000000"/>
          <w:sz w:val="36"/>
          <w:szCs w:val="36"/>
        </w:rPr>
        <w:t xml:space="preserve"> </w:t>
      </w:r>
      <w:r w:rsidR="00607CE1" w:rsidRPr="006528F8">
        <w:rPr>
          <w:rFonts w:ascii="Century Gothic" w:hAnsi="Century Gothic" w:cs="Arial"/>
          <w:b/>
          <w:color w:val="000000"/>
          <w:sz w:val="36"/>
          <w:szCs w:val="36"/>
        </w:rPr>
        <w:t>Sponsorship Level</w:t>
      </w:r>
      <w:r w:rsidR="00F867CD">
        <w:rPr>
          <w:rFonts w:ascii="Century Gothic" w:hAnsi="Century Gothic" w:cs="Arial"/>
          <w:b/>
          <w:color w:val="000000"/>
          <w:sz w:val="36"/>
          <w:szCs w:val="36"/>
        </w:rPr>
        <w:t xml:space="preserve"> - Platinum</w:t>
      </w:r>
    </w:p>
    <w:tbl>
      <w:tblPr>
        <w:tblW w:w="1413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30"/>
      </w:tblGrid>
      <w:tr w:rsidR="00F12C30" w:rsidRPr="009B75C5" w:rsidTr="00424CBF">
        <w:tc>
          <w:tcPr>
            <w:tcW w:w="14130" w:type="dxa"/>
            <w:shd w:val="clear" w:color="auto" w:fill="D81E05"/>
          </w:tcPr>
          <w:p w:rsidR="00F12C30" w:rsidRPr="003D1108" w:rsidRDefault="00DD405B" w:rsidP="00DD405B">
            <w:pPr>
              <w:spacing w:before="60" w:after="60"/>
              <w:ind w:left="702" w:hanging="702"/>
              <w:rPr>
                <w:rFonts w:ascii="Century Gothic" w:hAnsi="Century Gothic" w:cs="Arial"/>
                <w:b/>
                <w:color w:val="000000"/>
                <w:sz w:val="20"/>
                <w:szCs w:val="20"/>
              </w:rPr>
            </w:pPr>
            <w:r>
              <w:rPr>
                <w:rFonts w:ascii="Century Gothic" w:hAnsi="Century Gothic" w:cs="Arial"/>
                <w:b/>
                <w:color w:val="000000"/>
                <w:sz w:val="20"/>
                <w:szCs w:val="20"/>
              </w:rPr>
              <w:t>Marketing Benefits: CHOOSE</w:t>
            </w:r>
            <w:r w:rsidR="00F12C30" w:rsidRPr="003D1108">
              <w:rPr>
                <w:rFonts w:ascii="Century Gothic" w:hAnsi="Century Gothic" w:cs="Arial"/>
                <w:b/>
                <w:color w:val="000000"/>
                <w:sz w:val="20"/>
                <w:szCs w:val="20"/>
              </w:rPr>
              <w:t xml:space="preserve"> ONE</w:t>
            </w:r>
          </w:p>
        </w:tc>
      </w:tr>
      <w:tr w:rsidR="00F12C30" w:rsidRPr="009B75C5" w:rsidTr="00424CBF">
        <w:tc>
          <w:tcPr>
            <w:tcW w:w="14130" w:type="dxa"/>
            <w:shd w:val="clear" w:color="auto" w:fill="auto"/>
          </w:tcPr>
          <w:p w:rsidR="00F12C30" w:rsidRPr="003D1108" w:rsidRDefault="00F12C30" w:rsidP="003F7512">
            <w:pPr>
              <w:numPr>
                <w:ilvl w:val="0"/>
                <w:numId w:val="38"/>
              </w:numPr>
              <w:spacing w:before="60" w:after="40"/>
              <w:rPr>
                <w:rFonts w:ascii="Century Gothic" w:hAnsi="Century Gothic" w:cs="Arial"/>
                <w:sz w:val="18"/>
                <w:szCs w:val="18"/>
              </w:rPr>
            </w:pPr>
            <w:r w:rsidRPr="003D1108">
              <w:rPr>
                <w:rFonts w:ascii="Century Gothic" w:hAnsi="Century Gothic" w:cs="Arial"/>
                <w:b/>
                <w:sz w:val="18"/>
                <w:szCs w:val="18"/>
              </w:rPr>
              <w:t>Go Red Heart to Heart</w:t>
            </w:r>
            <w:r w:rsidR="00F54DC4" w:rsidRPr="003D1108">
              <w:rPr>
                <w:rFonts w:ascii="Century Gothic" w:hAnsi="Century Gothic" w:cs="Arial"/>
                <w:b/>
                <w:sz w:val="18"/>
                <w:szCs w:val="18"/>
              </w:rPr>
              <w:t xml:space="preserve">: </w:t>
            </w:r>
            <w:r w:rsidRPr="003D1108">
              <w:rPr>
                <w:rFonts w:ascii="Century Gothic" w:hAnsi="Century Gothic" w:cs="Arial"/>
                <w:sz w:val="18"/>
                <w:szCs w:val="18"/>
              </w:rPr>
              <w:t>Host a 30-40min. breakout session on a specific topic at the Go Red For Women Luncheon to give women an opportunity to gather and learn together about fun, consumer-friendly topics relevant to the movement.</w:t>
            </w:r>
          </w:p>
          <w:p w:rsidR="00F12C30" w:rsidRPr="003D1108" w:rsidRDefault="00F54DC4" w:rsidP="003F7512">
            <w:pPr>
              <w:numPr>
                <w:ilvl w:val="0"/>
                <w:numId w:val="38"/>
              </w:numPr>
              <w:spacing w:before="60" w:after="40"/>
              <w:rPr>
                <w:rFonts w:ascii="Century Gothic" w:hAnsi="Century Gothic" w:cs="Arial"/>
                <w:sz w:val="18"/>
                <w:szCs w:val="18"/>
              </w:rPr>
            </w:pPr>
            <w:r w:rsidRPr="003D1108">
              <w:rPr>
                <w:rFonts w:ascii="Century Gothic" w:hAnsi="Century Gothic" w:cs="Arial"/>
                <w:b/>
                <w:sz w:val="18"/>
                <w:szCs w:val="18"/>
              </w:rPr>
              <w:t xml:space="preserve">VIP Sponsor: </w:t>
            </w:r>
            <w:r w:rsidR="00F12C30" w:rsidRPr="003D1108">
              <w:rPr>
                <w:rFonts w:ascii="Century Gothic" w:hAnsi="Century Gothic" w:cs="Arial"/>
                <w:sz w:val="18"/>
                <w:szCs w:val="18"/>
              </w:rPr>
              <w:t>Hold an event prior to the luncheon to bring together local leaders in your community to network and learn about women’s heart health</w:t>
            </w:r>
            <w:r w:rsidR="009D3A14">
              <w:rPr>
                <w:rFonts w:ascii="Century Gothic" w:hAnsi="Century Gothic" w:cs="Arial"/>
                <w:sz w:val="18"/>
                <w:szCs w:val="18"/>
              </w:rPr>
              <w:t>.</w:t>
            </w:r>
          </w:p>
          <w:p w:rsidR="00F12C30" w:rsidRPr="003D1108" w:rsidRDefault="00F12C30" w:rsidP="003F7512">
            <w:pPr>
              <w:numPr>
                <w:ilvl w:val="0"/>
                <w:numId w:val="38"/>
              </w:numPr>
              <w:spacing w:before="60" w:after="40"/>
              <w:rPr>
                <w:rFonts w:ascii="Century Gothic" w:hAnsi="Century Gothic" w:cs="Arial"/>
                <w:sz w:val="18"/>
                <w:szCs w:val="18"/>
              </w:rPr>
            </w:pPr>
            <w:r w:rsidRPr="003D1108">
              <w:rPr>
                <w:rFonts w:ascii="Century Gothic" w:hAnsi="Century Gothic" w:cs="Arial"/>
                <w:b/>
                <w:sz w:val="18"/>
                <w:szCs w:val="18"/>
              </w:rPr>
              <w:t>Brown Bag Goes Red</w:t>
            </w:r>
            <w:r w:rsidR="00F54DC4" w:rsidRPr="003D1108">
              <w:rPr>
                <w:rFonts w:ascii="Century Gothic" w:hAnsi="Century Gothic" w:cs="Arial"/>
                <w:b/>
                <w:sz w:val="18"/>
                <w:szCs w:val="18"/>
              </w:rPr>
              <w:t xml:space="preserve">: </w:t>
            </w:r>
            <w:r w:rsidRPr="003D1108">
              <w:rPr>
                <w:rFonts w:ascii="Century Gothic" w:hAnsi="Century Gothic" w:cs="Arial"/>
                <w:sz w:val="18"/>
                <w:szCs w:val="18"/>
              </w:rPr>
              <w:t>Host luncheon series for employees or an external client to learn about heart health. The American Heart Association will help to coordinate and provide a medical professional speaker</w:t>
            </w:r>
            <w:r w:rsidR="00F82D00" w:rsidRPr="003D1108">
              <w:rPr>
                <w:rFonts w:ascii="Century Gothic" w:hAnsi="Century Gothic" w:cs="Arial"/>
                <w:sz w:val="18"/>
                <w:szCs w:val="18"/>
              </w:rPr>
              <w:t xml:space="preserve"> at ten company sites.</w:t>
            </w:r>
          </w:p>
          <w:p w:rsidR="00F12C30" w:rsidRPr="003D1108" w:rsidRDefault="007307BE" w:rsidP="003F7512">
            <w:pPr>
              <w:numPr>
                <w:ilvl w:val="0"/>
                <w:numId w:val="38"/>
              </w:numPr>
              <w:spacing w:before="60" w:after="40"/>
              <w:rPr>
                <w:rFonts w:ascii="Century Gothic" w:hAnsi="Century Gothic" w:cs="Arial"/>
                <w:sz w:val="18"/>
                <w:szCs w:val="18"/>
              </w:rPr>
            </w:pPr>
            <w:r>
              <w:rPr>
                <w:rFonts w:ascii="Century Gothic" w:hAnsi="Century Gothic" w:cs="Arial"/>
                <w:b/>
                <w:sz w:val="18"/>
                <w:szCs w:val="18"/>
              </w:rPr>
              <w:t>*</w:t>
            </w:r>
            <w:r w:rsidR="00F12C30" w:rsidRPr="003D1108">
              <w:rPr>
                <w:rFonts w:ascii="Century Gothic" w:hAnsi="Century Gothic" w:cs="Arial"/>
                <w:b/>
                <w:sz w:val="18"/>
                <w:szCs w:val="18"/>
              </w:rPr>
              <w:t>CPR Anytime Sponsor</w:t>
            </w:r>
            <w:r w:rsidR="00F54DC4" w:rsidRPr="003D1108">
              <w:rPr>
                <w:rFonts w:ascii="Century Gothic" w:hAnsi="Century Gothic" w:cs="Arial"/>
                <w:b/>
                <w:sz w:val="18"/>
                <w:szCs w:val="18"/>
              </w:rPr>
              <w:t>:</w:t>
            </w:r>
            <w:r w:rsidR="00F12C30" w:rsidRPr="003D1108">
              <w:rPr>
                <w:rFonts w:ascii="Century Gothic" w:hAnsi="Century Gothic" w:cs="Arial"/>
                <w:sz w:val="18"/>
                <w:szCs w:val="18"/>
              </w:rPr>
              <w:t xml:space="preserve"> Increase local survivorship of heart-related emergencies through distribution of CPR self-training kits to targeted audience in the community</w:t>
            </w:r>
            <w:r w:rsidR="00F54DC4" w:rsidRPr="003D1108">
              <w:rPr>
                <w:rFonts w:ascii="Century Gothic" w:hAnsi="Century Gothic" w:cs="Arial"/>
                <w:sz w:val="18"/>
                <w:szCs w:val="18"/>
              </w:rPr>
              <w:t>.  Sponsor logo will be present on kits. Insert introduction letter from sponsor to accompany kits. (# of kits is to be determined and paid for by the sponsor).</w:t>
            </w:r>
          </w:p>
          <w:p w:rsidR="00F12C30" w:rsidRPr="003D1108" w:rsidRDefault="00F12C30" w:rsidP="003F7512">
            <w:pPr>
              <w:numPr>
                <w:ilvl w:val="0"/>
                <w:numId w:val="38"/>
              </w:numPr>
              <w:spacing w:before="60" w:after="40"/>
              <w:rPr>
                <w:rFonts w:ascii="Century Gothic" w:hAnsi="Century Gothic" w:cs="Arial"/>
                <w:b/>
                <w:sz w:val="18"/>
                <w:szCs w:val="18"/>
              </w:rPr>
            </w:pPr>
            <w:r w:rsidRPr="003D1108">
              <w:rPr>
                <w:rFonts w:ascii="Century Gothic" w:hAnsi="Century Gothic" w:cs="Arial"/>
                <w:b/>
                <w:sz w:val="18"/>
                <w:szCs w:val="18"/>
              </w:rPr>
              <w:t>Casting Call</w:t>
            </w:r>
            <w:r w:rsidR="00DF1CA1">
              <w:rPr>
                <w:rFonts w:ascii="Century Gothic" w:hAnsi="Century Gothic" w:cs="Arial"/>
                <w:b/>
                <w:sz w:val="18"/>
                <w:szCs w:val="18"/>
              </w:rPr>
              <w:t xml:space="preserve">: </w:t>
            </w:r>
            <w:r w:rsidR="00DF1CA1">
              <w:rPr>
                <w:rFonts w:ascii="Century Gothic" w:hAnsi="Century Gothic" w:cs="Arial"/>
                <w:sz w:val="18"/>
                <w:szCs w:val="18"/>
              </w:rPr>
              <w:t>Host an opportunity for local women to share their stories of heart disease</w:t>
            </w:r>
            <w:r w:rsidR="009D3A14">
              <w:rPr>
                <w:rFonts w:ascii="Century Gothic" w:hAnsi="Century Gothic" w:cs="Arial"/>
                <w:sz w:val="18"/>
                <w:szCs w:val="18"/>
              </w:rPr>
              <w:t>.</w:t>
            </w:r>
            <w:r w:rsidR="00DF1CA1">
              <w:rPr>
                <w:rFonts w:ascii="Century Gothic" w:hAnsi="Century Gothic" w:cs="Arial"/>
                <w:sz w:val="18"/>
                <w:szCs w:val="18"/>
              </w:rPr>
              <w:t xml:space="preserve"> </w:t>
            </w:r>
          </w:p>
          <w:p w:rsidR="00F54DC4" w:rsidRPr="003D1108" w:rsidRDefault="007307BE" w:rsidP="003F7512">
            <w:pPr>
              <w:numPr>
                <w:ilvl w:val="0"/>
                <w:numId w:val="38"/>
              </w:numPr>
              <w:spacing w:after="40"/>
              <w:rPr>
                <w:rFonts w:ascii="Century Gothic" w:hAnsi="Century Gothic" w:cs="Arial"/>
                <w:b/>
                <w:sz w:val="18"/>
                <w:szCs w:val="18"/>
              </w:rPr>
            </w:pPr>
            <w:r>
              <w:rPr>
                <w:rFonts w:ascii="Century Gothic" w:hAnsi="Century Gothic" w:cs="Arial"/>
                <w:b/>
                <w:sz w:val="18"/>
                <w:szCs w:val="18"/>
              </w:rPr>
              <w:t>*</w:t>
            </w:r>
            <w:r w:rsidR="00F54DC4" w:rsidRPr="003D1108">
              <w:rPr>
                <w:rFonts w:ascii="Century Gothic" w:hAnsi="Century Gothic" w:cs="Arial"/>
                <w:b/>
                <w:sz w:val="18"/>
                <w:szCs w:val="18"/>
              </w:rPr>
              <w:t>Executive Women Breakfast</w:t>
            </w:r>
            <w:r w:rsidR="00F54DC4" w:rsidRPr="003D1108">
              <w:rPr>
                <w:rFonts w:ascii="Century Gothic" w:hAnsi="Century Gothic" w:cs="Arial"/>
                <w:sz w:val="18"/>
                <w:szCs w:val="18"/>
              </w:rPr>
              <w:t xml:space="preserve">: host a breakfast that brings together executive-level women and other influential individuals to network, share personal stories, and become engaged in the Go Red For Women Movement.  </w:t>
            </w:r>
          </w:p>
          <w:p w:rsidR="00573B90" w:rsidRPr="003D1108" w:rsidRDefault="00573B90" w:rsidP="003F7512">
            <w:pPr>
              <w:numPr>
                <w:ilvl w:val="0"/>
                <w:numId w:val="38"/>
              </w:numPr>
              <w:autoSpaceDE w:val="0"/>
              <w:autoSpaceDN w:val="0"/>
              <w:adjustRightInd w:val="0"/>
              <w:spacing w:after="40"/>
              <w:ind w:left="342"/>
              <w:rPr>
                <w:rFonts w:ascii="Century Gothic" w:hAnsi="Century Gothic" w:cs="Arial"/>
                <w:b/>
                <w:sz w:val="18"/>
                <w:szCs w:val="18"/>
              </w:rPr>
            </w:pPr>
            <w:r w:rsidRPr="003D1108">
              <w:rPr>
                <w:rFonts w:ascii="Century Gothic" w:hAnsi="Century Gothic" w:cs="Arial"/>
                <w:b/>
                <w:sz w:val="18"/>
                <w:szCs w:val="18"/>
              </w:rPr>
              <w:t xml:space="preserve">Picture and a Promise: </w:t>
            </w:r>
            <w:r w:rsidRPr="003D1108">
              <w:rPr>
                <w:rFonts w:ascii="Century Gothic" w:hAnsi="Century Gothic" w:cs="Arial"/>
                <w:sz w:val="18"/>
                <w:szCs w:val="18"/>
              </w:rPr>
              <w:t>Host walk-up digital photo-booth at Luncheon and other relevant, year-round events to visually capture women</w:t>
            </w:r>
            <w:r w:rsidR="00695A03" w:rsidRPr="003D1108">
              <w:rPr>
                <w:rFonts w:ascii="Century Gothic" w:hAnsi="Century Gothic" w:cs="Arial"/>
                <w:sz w:val="18"/>
                <w:szCs w:val="18"/>
              </w:rPr>
              <w:t xml:space="preserve"> </w:t>
            </w:r>
            <w:r w:rsidRPr="003D1108">
              <w:rPr>
                <w:rFonts w:ascii="Century Gothic" w:hAnsi="Century Gothic" w:cs="Arial"/>
                <w:sz w:val="18"/>
                <w:szCs w:val="18"/>
              </w:rPr>
              <w:t xml:space="preserve">making a commitment to a healthier lifestyle. </w:t>
            </w:r>
            <w:r w:rsidR="009752D3" w:rsidRPr="003D1108">
              <w:rPr>
                <w:rFonts w:ascii="Century Gothic" w:hAnsi="Century Gothic" w:cs="Arial"/>
                <w:sz w:val="18"/>
                <w:szCs w:val="18"/>
              </w:rPr>
              <w:t>O</w:t>
            </w:r>
            <w:r w:rsidRPr="003D1108">
              <w:rPr>
                <w:rFonts w:ascii="Century Gothic" w:hAnsi="Century Gothic" w:cs="Arial"/>
                <w:sz w:val="18"/>
                <w:szCs w:val="18"/>
              </w:rPr>
              <w:t>pportunity to mail a “heart healthy” message and printed frames with follow-up materials to participants.</w:t>
            </w:r>
          </w:p>
          <w:p w:rsidR="00F12C30" w:rsidRPr="00902AD4" w:rsidRDefault="00F12C30" w:rsidP="003F7512">
            <w:pPr>
              <w:numPr>
                <w:ilvl w:val="0"/>
                <w:numId w:val="38"/>
              </w:numPr>
              <w:autoSpaceDE w:val="0"/>
              <w:autoSpaceDN w:val="0"/>
              <w:adjustRightInd w:val="0"/>
              <w:spacing w:after="40"/>
              <w:ind w:left="342"/>
              <w:rPr>
                <w:rFonts w:ascii="Century Gothic" w:hAnsi="Century Gothic" w:cs="Arial"/>
                <w:b/>
                <w:sz w:val="18"/>
                <w:szCs w:val="18"/>
              </w:rPr>
            </w:pPr>
            <w:r w:rsidRPr="003D1108">
              <w:rPr>
                <w:rFonts w:ascii="Century Gothic" w:hAnsi="Century Gothic" w:cs="Arial"/>
                <w:b/>
                <w:sz w:val="18"/>
                <w:szCs w:val="18"/>
              </w:rPr>
              <w:t>Call to Action</w:t>
            </w:r>
            <w:r w:rsidR="00573B90" w:rsidRPr="003D1108">
              <w:rPr>
                <w:rFonts w:ascii="Century Gothic" w:hAnsi="Century Gothic" w:cs="Arial"/>
                <w:b/>
                <w:sz w:val="18"/>
                <w:szCs w:val="18"/>
              </w:rPr>
              <w:t>-</w:t>
            </w:r>
            <w:r w:rsidR="00573B90" w:rsidRPr="003D1108">
              <w:rPr>
                <w:rFonts w:ascii="Century Gothic" w:hAnsi="Century Gothic" w:cs="Arial"/>
                <w:sz w:val="18"/>
                <w:szCs w:val="18"/>
              </w:rPr>
              <w:t xml:space="preserve"> Engage women in the movement by planning recruitment activities with local phone company or cell phone provider;</w:t>
            </w:r>
            <w:r w:rsidR="00695A03" w:rsidRPr="003D1108">
              <w:rPr>
                <w:rFonts w:ascii="Century Gothic" w:hAnsi="Century Gothic" w:cs="Arial"/>
                <w:sz w:val="18"/>
                <w:szCs w:val="18"/>
              </w:rPr>
              <w:t xml:space="preserve"> </w:t>
            </w:r>
            <w:r w:rsidR="00573B90" w:rsidRPr="003D1108">
              <w:rPr>
                <w:rFonts w:ascii="Century Gothic" w:hAnsi="Century Gothic" w:cs="Arial"/>
                <w:sz w:val="18"/>
                <w:szCs w:val="18"/>
              </w:rPr>
              <w:t>encourage women to call their friends simultaneously, asking them to join the movement. Benefits include: logo/presence on registration cards and signage; PR/media outreach; opportunity to provide incentives to women in attendance and those signing up.</w:t>
            </w:r>
          </w:p>
          <w:p w:rsidR="00902AD4" w:rsidRPr="007307BE" w:rsidRDefault="00902AD4" w:rsidP="003F7512">
            <w:pPr>
              <w:numPr>
                <w:ilvl w:val="0"/>
                <w:numId w:val="38"/>
              </w:numPr>
              <w:autoSpaceDE w:val="0"/>
              <w:autoSpaceDN w:val="0"/>
              <w:adjustRightInd w:val="0"/>
              <w:spacing w:after="40"/>
              <w:ind w:left="342"/>
              <w:rPr>
                <w:rFonts w:ascii="Century Gothic" w:hAnsi="Century Gothic" w:cs="Arial"/>
                <w:b/>
                <w:sz w:val="18"/>
                <w:szCs w:val="18"/>
              </w:rPr>
            </w:pPr>
            <w:r>
              <w:rPr>
                <w:rFonts w:ascii="Century Gothic" w:hAnsi="Century Gothic" w:cs="Arial"/>
                <w:b/>
                <w:sz w:val="18"/>
                <w:szCs w:val="18"/>
              </w:rPr>
              <w:t>Survivor Gallery-</w:t>
            </w:r>
            <w:r>
              <w:rPr>
                <w:rFonts w:ascii="Century Gothic" w:hAnsi="Century Gothic" w:cs="Arial"/>
                <w:sz w:val="18"/>
                <w:szCs w:val="18"/>
              </w:rPr>
              <w:t xml:space="preserve">This unique photo exhibit features local, female heart disease survivors in </w:t>
            </w:r>
            <w:r w:rsidR="005C2340">
              <w:rPr>
                <w:rFonts w:ascii="Century Gothic" w:hAnsi="Century Gothic" w:cs="Arial"/>
                <w:sz w:val="18"/>
                <w:szCs w:val="18"/>
              </w:rPr>
              <w:t>intimate portraits that feature</w:t>
            </w:r>
            <w:r>
              <w:rPr>
                <w:rFonts w:ascii="Century Gothic" w:hAnsi="Century Gothic" w:cs="Arial"/>
                <w:sz w:val="18"/>
                <w:szCs w:val="18"/>
              </w:rPr>
              <w:t xml:space="preserve"> their compelling stories.  This gallery can be displayed as your worksite, at AHA events and travel to other prominent locations around Charlotte.</w:t>
            </w:r>
          </w:p>
          <w:p w:rsidR="007307BE" w:rsidRPr="007307BE" w:rsidRDefault="007307BE" w:rsidP="003F7512">
            <w:pPr>
              <w:widowControl w:val="0"/>
              <w:spacing w:after="40"/>
              <w:ind w:left="360"/>
              <w:rPr>
                <w:rFonts w:ascii="Century Gothic" w:hAnsi="Century Gothic" w:cs="Arial"/>
                <w:i/>
                <w:color w:val="000000"/>
                <w:sz w:val="18"/>
                <w:szCs w:val="18"/>
              </w:rPr>
            </w:pPr>
            <w:r>
              <w:rPr>
                <w:rFonts w:ascii="Century Gothic" w:hAnsi="Century Gothic" w:cs="Arial"/>
                <w:i/>
                <w:color w:val="000000"/>
                <w:sz w:val="18"/>
                <w:szCs w:val="18"/>
              </w:rPr>
              <w:t>*</w:t>
            </w:r>
            <w:r w:rsidRPr="007307BE">
              <w:rPr>
                <w:rFonts w:ascii="Century Gothic" w:hAnsi="Century Gothic" w:cs="Arial"/>
                <w:i/>
                <w:color w:val="000000"/>
                <w:sz w:val="18"/>
                <w:szCs w:val="18"/>
              </w:rPr>
              <w:t>Additional fees or expenses may apply</w:t>
            </w:r>
          </w:p>
          <w:p w:rsidR="00424CBF" w:rsidRPr="00424CBF" w:rsidRDefault="00424CBF" w:rsidP="00424CBF">
            <w:pPr>
              <w:autoSpaceDE w:val="0"/>
              <w:autoSpaceDN w:val="0"/>
              <w:adjustRightInd w:val="0"/>
              <w:ind w:left="-18"/>
              <w:rPr>
                <w:rFonts w:ascii="Arial" w:hAnsi="Arial" w:cs="Arial"/>
                <w:b/>
                <w:sz w:val="10"/>
                <w:szCs w:val="18"/>
              </w:rPr>
            </w:pPr>
          </w:p>
        </w:tc>
      </w:tr>
      <w:tr w:rsidR="00F12C30" w:rsidRPr="009B75C5" w:rsidTr="00424CBF">
        <w:tc>
          <w:tcPr>
            <w:tcW w:w="14130" w:type="dxa"/>
            <w:shd w:val="clear" w:color="auto" w:fill="D81E05"/>
          </w:tcPr>
          <w:p w:rsidR="00F12C30" w:rsidRPr="003D1108" w:rsidRDefault="00F12C30" w:rsidP="004949B3">
            <w:pPr>
              <w:spacing w:before="60" w:after="60"/>
              <w:rPr>
                <w:rFonts w:ascii="Century Gothic" w:hAnsi="Century Gothic" w:cs="Arial"/>
                <w:b/>
                <w:color w:val="000000"/>
                <w:sz w:val="20"/>
                <w:szCs w:val="20"/>
              </w:rPr>
            </w:pPr>
            <w:r w:rsidRPr="003D1108">
              <w:rPr>
                <w:rFonts w:ascii="Century Gothic" w:hAnsi="Century Gothic" w:cs="Arial"/>
                <w:b/>
                <w:color w:val="000000"/>
                <w:sz w:val="20"/>
                <w:szCs w:val="20"/>
              </w:rPr>
              <w:t>Opportunities to leverage your Partnership</w:t>
            </w:r>
          </w:p>
        </w:tc>
      </w:tr>
      <w:tr w:rsidR="00F12C30" w:rsidRPr="009B75C5" w:rsidTr="00424CBF">
        <w:tc>
          <w:tcPr>
            <w:tcW w:w="14130" w:type="dxa"/>
            <w:tcBorders>
              <w:bottom w:val="single" w:sz="4" w:space="0" w:color="auto"/>
            </w:tcBorders>
          </w:tcPr>
          <w:p w:rsidR="00F12C30" w:rsidRPr="003D1108" w:rsidRDefault="00F12C30" w:rsidP="003F7512">
            <w:pPr>
              <w:numPr>
                <w:ilvl w:val="0"/>
                <w:numId w:val="9"/>
              </w:numPr>
              <w:spacing w:beforeLines="40" w:afterLines="40"/>
              <w:rPr>
                <w:rFonts w:ascii="Century Gothic" w:hAnsi="Century Gothic" w:cs="Arial"/>
                <w:color w:val="000000"/>
                <w:sz w:val="18"/>
                <w:szCs w:val="18"/>
              </w:rPr>
            </w:pPr>
            <w:r w:rsidRPr="003D1108">
              <w:rPr>
                <w:rFonts w:ascii="Century Gothic" w:hAnsi="Century Gothic" w:cs="Arial"/>
                <w:color w:val="000000"/>
                <w:sz w:val="18"/>
                <w:szCs w:val="18"/>
              </w:rPr>
              <w:t xml:space="preserve">Ability to provide volunteers (experts, survivors, </w:t>
            </w:r>
            <w:r w:rsidR="00EF1CED" w:rsidRPr="003D1108">
              <w:rPr>
                <w:rFonts w:ascii="Century Gothic" w:hAnsi="Century Gothic" w:cs="Arial"/>
                <w:color w:val="000000"/>
                <w:sz w:val="18"/>
                <w:szCs w:val="18"/>
              </w:rPr>
              <w:t xml:space="preserve">staff, </w:t>
            </w:r>
            <w:r w:rsidRPr="003D1108">
              <w:rPr>
                <w:rFonts w:ascii="Century Gothic" w:hAnsi="Century Gothic" w:cs="Arial"/>
                <w:color w:val="000000"/>
                <w:sz w:val="18"/>
                <w:szCs w:val="18"/>
              </w:rPr>
              <w:t>etc.) for specific sponsored asset (with American Heart Association approval)</w:t>
            </w:r>
          </w:p>
          <w:p w:rsidR="00F12C30" w:rsidRPr="003D1108" w:rsidRDefault="00D4311F" w:rsidP="003F7512">
            <w:pPr>
              <w:numPr>
                <w:ilvl w:val="0"/>
                <w:numId w:val="9"/>
              </w:numPr>
              <w:spacing w:beforeLines="40" w:afterLines="40"/>
              <w:rPr>
                <w:rFonts w:ascii="Century Gothic" w:hAnsi="Century Gothic" w:cs="Arial"/>
                <w:color w:val="000000"/>
                <w:sz w:val="18"/>
                <w:szCs w:val="18"/>
              </w:rPr>
            </w:pPr>
            <w:r>
              <w:rPr>
                <w:rFonts w:ascii="Century Gothic" w:hAnsi="Century Gothic" w:cs="Arial"/>
                <w:color w:val="000000"/>
                <w:sz w:val="18"/>
                <w:szCs w:val="18"/>
              </w:rPr>
              <w:t>One table</w:t>
            </w:r>
            <w:r w:rsidR="00F12C30" w:rsidRPr="003D1108">
              <w:rPr>
                <w:rFonts w:ascii="Century Gothic" w:hAnsi="Century Gothic" w:cs="Arial"/>
                <w:color w:val="000000"/>
                <w:sz w:val="18"/>
                <w:szCs w:val="18"/>
              </w:rPr>
              <w:t xml:space="preserve"> of ten (10) at luncheon</w:t>
            </w:r>
            <w:r w:rsidR="00DF06E9" w:rsidRPr="003D1108">
              <w:rPr>
                <w:rFonts w:ascii="Century Gothic" w:hAnsi="Century Gothic" w:cs="Arial"/>
                <w:color w:val="000000"/>
                <w:sz w:val="18"/>
                <w:szCs w:val="18"/>
              </w:rPr>
              <w:t xml:space="preserve"> with table signage</w:t>
            </w:r>
          </w:p>
          <w:p w:rsidR="00F12C30" w:rsidRPr="003D1108" w:rsidRDefault="00F12C30" w:rsidP="003F7512">
            <w:pPr>
              <w:numPr>
                <w:ilvl w:val="0"/>
                <w:numId w:val="9"/>
              </w:numPr>
              <w:spacing w:beforeLines="40" w:afterLines="40"/>
              <w:rPr>
                <w:rFonts w:ascii="Century Gothic" w:hAnsi="Century Gothic" w:cs="Arial"/>
                <w:color w:val="000000"/>
                <w:sz w:val="18"/>
                <w:szCs w:val="18"/>
              </w:rPr>
            </w:pPr>
            <w:r w:rsidRPr="003D1108">
              <w:rPr>
                <w:rFonts w:ascii="Century Gothic" w:hAnsi="Century Gothic" w:cs="Arial"/>
                <w:color w:val="000000"/>
                <w:sz w:val="18"/>
                <w:szCs w:val="18"/>
              </w:rPr>
              <w:t>Opportunity to have up to one (1) booth in expo area</w:t>
            </w:r>
          </w:p>
          <w:p w:rsidR="00F12C30" w:rsidRPr="003D1108" w:rsidRDefault="00F12C30" w:rsidP="003F7512">
            <w:pPr>
              <w:numPr>
                <w:ilvl w:val="0"/>
                <w:numId w:val="9"/>
              </w:numPr>
              <w:spacing w:beforeLines="40" w:afterLines="40"/>
              <w:rPr>
                <w:rFonts w:ascii="Century Gothic" w:hAnsi="Century Gothic" w:cs="Arial"/>
                <w:color w:val="000000"/>
                <w:sz w:val="18"/>
                <w:szCs w:val="18"/>
              </w:rPr>
            </w:pPr>
            <w:r w:rsidRPr="003D1108">
              <w:rPr>
                <w:rFonts w:ascii="Century Gothic" w:hAnsi="Century Gothic" w:cs="Arial"/>
                <w:color w:val="000000"/>
                <w:sz w:val="18"/>
                <w:szCs w:val="18"/>
              </w:rPr>
              <w:t>Opportunity to provide promotional item for gift bag (American Heart Association approval required)</w:t>
            </w:r>
          </w:p>
          <w:p w:rsidR="00F12C30" w:rsidRPr="003D1108" w:rsidRDefault="00F12C30" w:rsidP="003F7512">
            <w:pPr>
              <w:numPr>
                <w:ilvl w:val="0"/>
                <w:numId w:val="9"/>
              </w:numPr>
              <w:spacing w:beforeLines="40" w:afterLines="40"/>
              <w:rPr>
                <w:rFonts w:ascii="Century Gothic" w:hAnsi="Century Gothic" w:cs="Arial"/>
                <w:color w:val="000000"/>
                <w:sz w:val="18"/>
                <w:szCs w:val="18"/>
              </w:rPr>
            </w:pPr>
            <w:r w:rsidRPr="003D1108">
              <w:rPr>
                <w:rFonts w:ascii="Century Gothic" w:hAnsi="Century Gothic" w:cs="Arial"/>
                <w:color w:val="000000"/>
                <w:sz w:val="18"/>
                <w:szCs w:val="18"/>
              </w:rPr>
              <w:t xml:space="preserve">Opportunity for </w:t>
            </w:r>
            <w:r w:rsidRPr="003D1108">
              <w:rPr>
                <w:rFonts w:ascii="Century Gothic" w:hAnsi="Century Gothic" w:cs="Arial"/>
                <w:b/>
                <w:color w:val="000000"/>
                <w:sz w:val="18"/>
                <w:szCs w:val="18"/>
              </w:rPr>
              <w:t>30-day activation</w:t>
            </w:r>
            <w:r w:rsidRPr="003D1108">
              <w:rPr>
                <w:rFonts w:ascii="Century Gothic" w:hAnsi="Century Gothic" w:cs="Arial"/>
                <w:color w:val="000000"/>
                <w:sz w:val="18"/>
                <w:szCs w:val="18"/>
              </w:rPr>
              <w:t xml:space="preserve"> rights to co-brand with Go Red For Women</w:t>
            </w:r>
          </w:p>
          <w:p w:rsidR="00F12C30" w:rsidRPr="003D1108" w:rsidRDefault="00F12C30" w:rsidP="003F7512">
            <w:pPr>
              <w:numPr>
                <w:ilvl w:val="0"/>
                <w:numId w:val="9"/>
              </w:numPr>
              <w:spacing w:beforeLines="40" w:afterLines="40"/>
              <w:rPr>
                <w:rFonts w:ascii="Century Gothic" w:hAnsi="Century Gothic" w:cs="Arial"/>
                <w:color w:val="000000"/>
                <w:sz w:val="18"/>
                <w:szCs w:val="18"/>
              </w:rPr>
            </w:pPr>
            <w:r w:rsidRPr="003D1108">
              <w:rPr>
                <w:rFonts w:ascii="Century Gothic" w:hAnsi="Century Gothic" w:cs="Arial"/>
                <w:color w:val="000000"/>
                <w:sz w:val="18"/>
                <w:szCs w:val="18"/>
              </w:rPr>
              <w:t>Opportunity to be recognized on local Go Red For Women website with link to company website</w:t>
            </w:r>
            <w:r w:rsidR="007307BE">
              <w:rPr>
                <w:rFonts w:ascii="Century Gothic" w:hAnsi="Century Gothic" w:cs="Arial"/>
                <w:color w:val="000000"/>
                <w:sz w:val="18"/>
                <w:szCs w:val="18"/>
              </w:rPr>
              <w:t>, Facebook and Twitter sites</w:t>
            </w:r>
          </w:p>
          <w:p w:rsidR="00B31808" w:rsidRPr="003D1108" w:rsidRDefault="00B31808" w:rsidP="003F7512">
            <w:pPr>
              <w:numPr>
                <w:ilvl w:val="0"/>
                <w:numId w:val="9"/>
              </w:numPr>
              <w:spacing w:beforeLines="40" w:afterLines="40"/>
              <w:rPr>
                <w:rFonts w:ascii="Century Gothic" w:hAnsi="Century Gothic" w:cs="Arial"/>
                <w:color w:val="000000"/>
                <w:sz w:val="18"/>
                <w:szCs w:val="18"/>
              </w:rPr>
            </w:pPr>
            <w:r w:rsidRPr="003D1108">
              <w:rPr>
                <w:rFonts w:ascii="Century Gothic" w:hAnsi="Century Gothic" w:cs="Arial"/>
                <w:color w:val="000000"/>
                <w:sz w:val="18"/>
                <w:szCs w:val="18"/>
              </w:rPr>
              <w:t xml:space="preserve">All invitations, save the date cards, and collateral material will recognize </w:t>
            </w:r>
            <w:r w:rsidR="003F7512">
              <w:rPr>
                <w:rFonts w:ascii="Century Gothic" w:hAnsi="Century Gothic" w:cs="Arial"/>
                <w:color w:val="000000"/>
                <w:sz w:val="18"/>
                <w:szCs w:val="18"/>
              </w:rPr>
              <w:t>your company</w:t>
            </w:r>
            <w:r w:rsidRPr="003D1108">
              <w:rPr>
                <w:rFonts w:ascii="Century Gothic" w:hAnsi="Century Gothic" w:cs="Arial"/>
                <w:color w:val="000000"/>
                <w:sz w:val="18"/>
                <w:szCs w:val="18"/>
              </w:rPr>
              <w:t xml:space="preserve"> as a $25,000 contributor</w:t>
            </w:r>
          </w:p>
          <w:p w:rsidR="00B31808" w:rsidRPr="003D1108" w:rsidRDefault="00B31808" w:rsidP="003F7512">
            <w:pPr>
              <w:numPr>
                <w:ilvl w:val="0"/>
                <w:numId w:val="9"/>
              </w:numPr>
              <w:spacing w:beforeLines="40" w:afterLines="40"/>
              <w:rPr>
                <w:rFonts w:ascii="Century Gothic" w:hAnsi="Century Gothic" w:cs="Arial"/>
                <w:color w:val="000000"/>
                <w:sz w:val="18"/>
                <w:szCs w:val="18"/>
              </w:rPr>
            </w:pPr>
            <w:r w:rsidRPr="003D1108">
              <w:rPr>
                <w:rFonts w:ascii="Century Gothic" w:hAnsi="Century Gothic" w:cs="Arial"/>
                <w:color w:val="000000"/>
                <w:sz w:val="18"/>
                <w:szCs w:val="18"/>
              </w:rPr>
              <w:t>Logo and sponsorship recognition on specific sponsored asset via collateral materials (time sensitive)</w:t>
            </w:r>
          </w:p>
          <w:p w:rsidR="00B31808" w:rsidRPr="003D1108" w:rsidRDefault="00B31808" w:rsidP="003F7512">
            <w:pPr>
              <w:numPr>
                <w:ilvl w:val="0"/>
                <w:numId w:val="9"/>
              </w:numPr>
              <w:spacing w:beforeLines="40" w:afterLines="40"/>
              <w:rPr>
                <w:rFonts w:ascii="Century Gothic" w:hAnsi="Century Gothic" w:cs="Arial"/>
                <w:color w:val="000000"/>
                <w:sz w:val="18"/>
                <w:szCs w:val="18"/>
              </w:rPr>
            </w:pPr>
            <w:r w:rsidRPr="003D1108">
              <w:rPr>
                <w:rFonts w:ascii="Century Gothic" w:hAnsi="Century Gothic" w:cs="Arial"/>
                <w:color w:val="000000"/>
                <w:sz w:val="18"/>
                <w:szCs w:val="18"/>
              </w:rPr>
              <w:t>Use of proclaimer statement:  “Made possible by”, “Brought to you by”, “Provided by”, “Provided courtesy of”</w:t>
            </w:r>
          </w:p>
          <w:p w:rsidR="00B31808" w:rsidRPr="003D1108" w:rsidRDefault="009B5C7D" w:rsidP="003F7512">
            <w:pPr>
              <w:numPr>
                <w:ilvl w:val="0"/>
                <w:numId w:val="9"/>
              </w:numPr>
              <w:spacing w:before="60" w:after="40"/>
              <w:rPr>
                <w:rFonts w:ascii="Century Gothic" w:hAnsi="Century Gothic" w:cs="Arial"/>
                <w:color w:val="000000"/>
                <w:sz w:val="18"/>
                <w:szCs w:val="18"/>
              </w:rPr>
            </w:pPr>
            <w:r>
              <w:rPr>
                <w:rFonts w:ascii="Century Gothic" w:hAnsi="Century Gothic" w:cs="Arial"/>
                <w:color w:val="000000"/>
                <w:sz w:val="18"/>
                <w:szCs w:val="18"/>
              </w:rPr>
              <w:t>One (1) full page</w:t>
            </w:r>
            <w:r w:rsidR="00B31808">
              <w:rPr>
                <w:rFonts w:ascii="Century Gothic" w:hAnsi="Century Gothic" w:cs="Arial"/>
                <w:color w:val="000000"/>
                <w:sz w:val="18"/>
                <w:szCs w:val="18"/>
              </w:rPr>
              <w:t xml:space="preserve"> of</w:t>
            </w:r>
            <w:r w:rsidR="00B31808" w:rsidRPr="003D1108">
              <w:rPr>
                <w:rFonts w:ascii="Century Gothic" w:hAnsi="Century Gothic" w:cs="Arial"/>
                <w:color w:val="000000"/>
                <w:sz w:val="18"/>
                <w:szCs w:val="18"/>
              </w:rPr>
              <w:t xml:space="preserve"> recognition in event program</w:t>
            </w:r>
          </w:p>
          <w:p w:rsidR="00B31808" w:rsidRPr="003D1108" w:rsidRDefault="003F7512" w:rsidP="003F7512">
            <w:pPr>
              <w:numPr>
                <w:ilvl w:val="0"/>
                <w:numId w:val="9"/>
              </w:numPr>
              <w:spacing w:beforeLines="40" w:afterLines="40"/>
              <w:rPr>
                <w:rFonts w:ascii="Century Gothic" w:hAnsi="Century Gothic" w:cs="Arial"/>
                <w:color w:val="000000"/>
                <w:sz w:val="18"/>
                <w:szCs w:val="18"/>
              </w:rPr>
            </w:pPr>
            <w:r>
              <w:rPr>
                <w:rFonts w:ascii="Century Gothic" w:hAnsi="Century Gothic" w:cs="Arial"/>
                <w:color w:val="000000"/>
                <w:sz w:val="18"/>
                <w:szCs w:val="18"/>
              </w:rPr>
              <w:t xml:space="preserve">Company </w:t>
            </w:r>
            <w:r w:rsidR="00B31808" w:rsidRPr="003D1108">
              <w:rPr>
                <w:rFonts w:ascii="Century Gothic" w:hAnsi="Century Gothic" w:cs="Arial"/>
                <w:color w:val="000000"/>
                <w:sz w:val="18"/>
                <w:szCs w:val="18"/>
              </w:rPr>
              <w:t>will be acknowledged the day of the event from the podium</w:t>
            </w:r>
          </w:p>
        </w:tc>
      </w:tr>
      <w:tr w:rsidR="00F12C30" w:rsidRPr="009B75C5" w:rsidTr="00424CBF">
        <w:tc>
          <w:tcPr>
            <w:tcW w:w="14130" w:type="dxa"/>
            <w:tcBorders>
              <w:bottom w:val="single" w:sz="4" w:space="0" w:color="auto"/>
            </w:tcBorders>
            <w:shd w:val="clear" w:color="auto" w:fill="D81E05"/>
            <w:vAlign w:val="center"/>
          </w:tcPr>
          <w:p w:rsidR="00F12C30" w:rsidRPr="003D1108" w:rsidRDefault="003A626B" w:rsidP="003A626B">
            <w:pPr>
              <w:spacing w:before="60" w:after="60"/>
              <w:rPr>
                <w:rFonts w:ascii="Century Gothic" w:hAnsi="Century Gothic" w:cs="Arial"/>
                <w:noProof/>
                <w:color w:val="000000"/>
                <w:sz w:val="18"/>
                <w:szCs w:val="18"/>
                <w:lang w:eastAsia="ko-KR"/>
              </w:rPr>
            </w:pPr>
            <w:r w:rsidRPr="003D1108">
              <w:rPr>
                <w:rFonts w:ascii="Century Gothic" w:hAnsi="Century Gothic" w:cs="Arial"/>
                <w:b/>
                <w:bCs/>
                <w:color w:val="000000"/>
                <w:sz w:val="18"/>
                <w:szCs w:val="18"/>
              </w:rPr>
              <w:t>I</w:t>
            </w:r>
            <w:r w:rsidR="00F12C30" w:rsidRPr="003D1108">
              <w:rPr>
                <w:rFonts w:ascii="Century Gothic" w:hAnsi="Century Gothic" w:cs="Arial"/>
                <w:b/>
                <w:bCs/>
                <w:color w:val="000000"/>
                <w:sz w:val="18"/>
                <w:szCs w:val="18"/>
              </w:rPr>
              <w:t>nvestment</w:t>
            </w:r>
          </w:p>
        </w:tc>
      </w:tr>
      <w:tr w:rsidR="00F12C30" w:rsidRPr="009B75C5" w:rsidTr="00424CBF">
        <w:tc>
          <w:tcPr>
            <w:tcW w:w="14130" w:type="dxa"/>
            <w:shd w:val="clear" w:color="auto" w:fill="auto"/>
            <w:vAlign w:val="center"/>
          </w:tcPr>
          <w:p w:rsidR="00F12C30" w:rsidRPr="00DD405B" w:rsidRDefault="00F12C30" w:rsidP="00EF1CED">
            <w:pPr>
              <w:spacing w:before="60" w:after="60"/>
              <w:rPr>
                <w:rFonts w:ascii="Arial" w:hAnsi="Arial" w:cs="Arial"/>
                <w:b/>
                <w:noProof/>
                <w:lang w:eastAsia="ko-KR"/>
              </w:rPr>
            </w:pPr>
            <w:r w:rsidRPr="00DD405B">
              <w:rPr>
                <w:rFonts w:ascii="Arial" w:hAnsi="Arial" w:cs="Arial"/>
                <w:b/>
                <w:noProof/>
                <w:lang w:eastAsia="ko-KR"/>
              </w:rPr>
              <w:t xml:space="preserve">$25,000 </w:t>
            </w:r>
          </w:p>
        </w:tc>
      </w:tr>
    </w:tbl>
    <w:p w:rsidR="004652A0" w:rsidRPr="006528F8" w:rsidRDefault="005C2340" w:rsidP="005E6AE1">
      <w:pPr>
        <w:tabs>
          <w:tab w:val="left" w:pos="5400"/>
        </w:tabs>
        <w:jc w:val="center"/>
        <w:rPr>
          <w:rFonts w:ascii="Century Gothic" w:hAnsi="Century Gothic" w:cs="Arial"/>
          <w:b/>
          <w:color w:val="000000"/>
          <w:sz w:val="32"/>
          <w:szCs w:val="28"/>
        </w:rPr>
      </w:pPr>
      <w:r>
        <w:rPr>
          <w:rFonts w:ascii="Century Gothic" w:hAnsi="Century Gothic" w:cs="Arial"/>
          <w:b/>
          <w:noProof/>
          <w:color w:val="000000"/>
          <w:sz w:val="32"/>
          <w:szCs w:val="28"/>
        </w:rPr>
        <w:lastRenderedPageBreak/>
        <w:drawing>
          <wp:anchor distT="0" distB="0" distL="114300" distR="114300" simplePos="0" relativeHeight="251670016" behindDoc="1" locked="0" layoutInCell="1" allowOverlap="1">
            <wp:simplePos x="0" y="0"/>
            <wp:positionH relativeFrom="column">
              <wp:posOffset>8020050</wp:posOffset>
            </wp:positionH>
            <wp:positionV relativeFrom="paragraph">
              <wp:posOffset>-270933</wp:posOffset>
            </wp:positionV>
            <wp:extent cx="844550" cy="931333"/>
            <wp:effectExtent l="19050" t="0" r="0" b="0"/>
            <wp:wrapNone/>
            <wp:docPr id="1" name="Picture 21" descr="GRFW_CMYK_2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RFW_CMYK_2CS"/>
                    <pic:cNvPicPr>
                      <a:picLocks noChangeAspect="1" noChangeArrowheads="1"/>
                    </pic:cNvPicPr>
                  </pic:nvPicPr>
                  <pic:blipFill>
                    <a:blip r:embed="rId11" cstate="print"/>
                    <a:srcRect/>
                    <a:stretch>
                      <a:fillRect/>
                    </a:stretch>
                  </pic:blipFill>
                  <pic:spPr bwMode="auto">
                    <a:xfrm>
                      <a:off x="0" y="0"/>
                      <a:ext cx="844550" cy="931333"/>
                    </a:xfrm>
                    <a:prstGeom prst="rect">
                      <a:avLst/>
                    </a:prstGeom>
                    <a:noFill/>
                    <a:ln w="9525">
                      <a:noFill/>
                      <a:miter lim="800000"/>
                      <a:headEnd/>
                      <a:tailEnd/>
                    </a:ln>
                  </pic:spPr>
                </pic:pic>
              </a:graphicData>
            </a:graphic>
          </wp:anchor>
        </w:drawing>
      </w:r>
      <w:r w:rsidR="005E6AE1" w:rsidRPr="006528F8">
        <w:rPr>
          <w:rFonts w:ascii="Century Gothic" w:hAnsi="Century Gothic" w:cs="Arial"/>
          <w:b/>
          <w:color w:val="000000"/>
          <w:sz w:val="32"/>
          <w:szCs w:val="28"/>
        </w:rPr>
        <w:t xml:space="preserve">Go Red </w:t>
      </w:r>
      <w:r w:rsidR="00E74212" w:rsidRPr="006528F8">
        <w:rPr>
          <w:rFonts w:ascii="Century Gothic" w:hAnsi="Century Gothic" w:cs="Arial"/>
          <w:b/>
          <w:color w:val="000000"/>
          <w:sz w:val="32"/>
          <w:szCs w:val="28"/>
        </w:rPr>
        <w:t>for</w:t>
      </w:r>
      <w:r w:rsidR="005E6AE1" w:rsidRPr="006528F8">
        <w:rPr>
          <w:rFonts w:ascii="Century Gothic" w:hAnsi="Century Gothic" w:cs="Arial"/>
          <w:b/>
          <w:color w:val="000000"/>
          <w:sz w:val="32"/>
          <w:szCs w:val="28"/>
        </w:rPr>
        <w:t xml:space="preserve"> Women</w:t>
      </w:r>
      <w:r w:rsidR="004652A0" w:rsidRPr="006528F8">
        <w:rPr>
          <w:rFonts w:ascii="Century Gothic" w:hAnsi="Century Gothic" w:cs="Arial"/>
          <w:b/>
          <w:color w:val="000000"/>
          <w:sz w:val="32"/>
          <w:szCs w:val="28"/>
        </w:rPr>
        <w:t xml:space="preserve"> 201</w:t>
      </w:r>
      <w:r w:rsidR="00704E35">
        <w:rPr>
          <w:rFonts w:ascii="Century Gothic" w:hAnsi="Century Gothic" w:cs="Arial"/>
          <w:b/>
          <w:color w:val="000000"/>
          <w:sz w:val="32"/>
          <w:szCs w:val="28"/>
        </w:rPr>
        <w:t>2</w:t>
      </w:r>
      <w:r w:rsidR="005E6AE1" w:rsidRPr="006528F8">
        <w:rPr>
          <w:rFonts w:ascii="Century Gothic" w:hAnsi="Century Gothic" w:cs="Arial"/>
          <w:b/>
          <w:color w:val="000000"/>
          <w:sz w:val="32"/>
          <w:szCs w:val="28"/>
        </w:rPr>
        <w:t xml:space="preserve"> </w:t>
      </w:r>
      <w:r w:rsidR="004652A0" w:rsidRPr="006528F8">
        <w:rPr>
          <w:rFonts w:ascii="Century Gothic" w:hAnsi="Century Gothic" w:cs="Arial"/>
          <w:b/>
          <w:color w:val="000000"/>
          <w:sz w:val="32"/>
          <w:szCs w:val="28"/>
        </w:rPr>
        <w:t xml:space="preserve">Partnership </w:t>
      </w:r>
    </w:p>
    <w:p w:rsidR="005E6AE1" w:rsidRPr="006528F8" w:rsidRDefault="005E6AE1" w:rsidP="005E6AE1">
      <w:pPr>
        <w:tabs>
          <w:tab w:val="left" w:pos="5400"/>
        </w:tabs>
        <w:jc w:val="center"/>
        <w:rPr>
          <w:rFonts w:ascii="Century Gothic" w:hAnsi="Century Gothic" w:cs="Arial"/>
          <w:b/>
          <w:color w:val="000000"/>
          <w:sz w:val="40"/>
          <w:szCs w:val="40"/>
        </w:rPr>
      </w:pPr>
      <w:r w:rsidRPr="00592964">
        <w:rPr>
          <w:rFonts w:ascii="Century Gothic" w:hAnsi="Century Gothic" w:cs="Arial"/>
          <w:b/>
          <w:color w:val="C00000"/>
          <w:sz w:val="40"/>
          <w:szCs w:val="40"/>
        </w:rPr>
        <w:t>$10,000</w:t>
      </w:r>
      <w:r w:rsidRPr="006528F8">
        <w:rPr>
          <w:rFonts w:ascii="Century Gothic" w:hAnsi="Century Gothic" w:cs="Arial"/>
          <w:b/>
          <w:color w:val="000000"/>
          <w:sz w:val="40"/>
          <w:szCs w:val="40"/>
        </w:rPr>
        <w:t xml:space="preserve"> </w:t>
      </w:r>
      <w:r w:rsidR="004652A0" w:rsidRPr="006528F8">
        <w:rPr>
          <w:rFonts w:ascii="Century Gothic" w:hAnsi="Century Gothic" w:cs="Arial"/>
          <w:b/>
          <w:color w:val="000000"/>
          <w:sz w:val="40"/>
          <w:szCs w:val="40"/>
        </w:rPr>
        <w:t>Sponsorship Level</w:t>
      </w:r>
      <w:r w:rsidR="00F867CD">
        <w:rPr>
          <w:rFonts w:ascii="Century Gothic" w:hAnsi="Century Gothic" w:cs="Arial"/>
          <w:b/>
          <w:color w:val="000000"/>
          <w:sz w:val="40"/>
          <w:szCs w:val="40"/>
        </w:rPr>
        <w:t>-Gold</w:t>
      </w:r>
    </w:p>
    <w:p w:rsidR="005E6AE1" w:rsidRPr="009B75C5" w:rsidRDefault="005E6AE1" w:rsidP="005E6AE1">
      <w:pPr>
        <w:tabs>
          <w:tab w:val="left" w:pos="5400"/>
        </w:tabs>
        <w:jc w:val="center"/>
        <w:rPr>
          <w:rFonts w:ascii="Arial" w:hAnsi="Arial" w:cs="Arial"/>
          <w:b/>
          <w:color w:val="000000"/>
          <w:sz w:val="20"/>
          <w:szCs w:val="20"/>
        </w:rPr>
      </w:pPr>
    </w:p>
    <w:tbl>
      <w:tblPr>
        <w:tblW w:w="13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950"/>
      </w:tblGrid>
      <w:tr w:rsidR="00EE14D9" w:rsidRPr="009B75C5" w:rsidTr="00424CBF">
        <w:tc>
          <w:tcPr>
            <w:tcW w:w="13950" w:type="dxa"/>
            <w:shd w:val="clear" w:color="auto" w:fill="D81E05"/>
          </w:tcPr>
          <w:p w:rsidR="00EE14D9" w:rsidRPr="003D1108" w:rsidRDefault="00DD405B" w:rsidP="005E6AE1">
            <w:pPr>
              <w:spacing w:before="60" w:after="60"/>
              <w:rPr>
                <w:rFonts w:ascii="Century Gothic" w:hAnsi="Century Gothic" w:cs="Arial"/>
                <w:b/>
                <w:color w:val="000000"/>
                <w:sz w:val="20"/>
                <w:szCs w:val="20"/>
              </w:rPr>
            </w:pPr>
            <w:r>
              <w:rPr>
                <w:rFonts w:ascii="Century Gothic" w:hAnsi="Century Gothic" w:cs="Arial"/>
                <w:b/>
                <w:color w:val="000000"/>
                <w:sz w:val="20"/>
                <w:szCs w:val="20"/>
              </w:rPr>
              <w:t>Marketing Benefits:  CHOOSE ONE</w:t>
            </w:r>
          </w:p>
        </w:tc>
      </w:tr>
      <w:tr w:rsidR="00EE14D9" w:rsidRPr="009B75C5" w:rsidTr="00424CBF">
        <w:tc>
          <w:tcPr>
            <w:tcW w:w="13950" w:type="dxa"/>
            <w:shd w:val="clear" w:color="auto" w:fill="auto"/>
          </w:tcPr>
          <w:p w:rsidR="00075B76" w:rsidRPr="003D1108" w:rsidRDefault="007307BE" w:rsidP="00075B76">
            <w:pPr>
              <w:numPr>
                <w:ilvl w:val="0"/>
                <w:numId w:val="42"/>
              </w:numPr>
              <w:autoSpaceDE w:val="0"/>
              <w:autoSpaceDN w:val="0"/>
              <w:adjustRightInd w:val="0"/>
              <w:rPr>
                <w:rFonts w:ascii="Century Gothic" w:hAnsi="Century Gothic" w:cs="Arial"/>
                <w:color w:val="000000"/>
                <w:sz w:val="18"/>
                <w:szCs w:val="18"/>
              </w:rPr>
            </w:pPr>
            <w:r>
              <w:rPr>
                <w:rFonts w:ascii="Century Gothic" w:hAnsi="Century Gothic" w:cs="Arial"/>
                <w:b/>
                <w:color w:val="000000"/>
                <w:sz w:val="18"/>
                <w:szCs w:val="18"/>
              </w:rPr>
              <w:t>*</w:t>
            </w:r>
            <w:r w:rsidR="00EE14D9" w:rsidRPr="003D1108">
              <w:rPr>
                <w:rFonts w:ascii="Century Gothic" w:hAnsi="Century Gothic" w:cs="Arial"/>
                <w:b/>
                <w:color w:val="000000"/>
                <w:sz w:val="18"/>
                <w:szCs w:val="18"/>
              </w:rPr>
              <w:t>Professional Outreach</w:t>
            </w:r>
            <w:r w:rsidR="00AE1028" w:rsidRPr="003D1108">
              <w:rPr>
                <w:rFonts w:ascii="Century Gothic" w:hAnsi="Century Gothic" w:cs="Arial"/>
                <w:color w:val="000000"/>
                <w:sz w:val="18"/>
                <w:szCs w:val="18"/>
              </w:rPr>
              <w:t>:</w:t>
            </w:r>
            <w:r w:rsidR="00075B76" w:rsidRPr="003D1108">
              <w:rPr>
                <w:rFonts w:ascii="Century Gothic" w:hAnsi="Century Gothic" w:cs="Arial"/>
                <w:sz w:val="18"/>
                <w:szCs w:val="18"/>
              </w:rPr>
              <w:t xml:space="preserve"> Promote the movement by providing professional outreach materials to individual healthcare professionals in the community and encouraging them to engage their colleagues. </w:t>
            </w:r>
          </w:p>
          <w:p w:rsidR="00EE14D9" w:rsidRPr="003D1108" w:rsidRDefault="007307BE" w:rsidP="00075B76">
            <w:pPr>
              <w:numPr>
                <w:ilvl w:val="0"/>
                <w:numId w:val="42"/>
              </w:numPr>
              <w:autoSpaceDE w:val="0"/>
              <w:autoSpaceDN w:val="0"/>
              <w:adjustRightInd w:val="0"/>
              <w:rPr>
                <w:rFonts w:ascii="Century Gothic" w:hAnsi="Century Gothic" w:cs="Arial"/>
                <w:color w:val="000000"/>
                <w:sz w:val="18"/>
                <w:szCs w:val="18"/>
              </w:rPr>
            </w:pPr>
            <w:r>
              <w:rPr>
                <w:rFonts w:ascii="Century Gothic" w:hAnsi="Century Gothic" w:cs="Arial"/>
                <w:b/>
                <w:color w:val="000000"/>
                <w:sz w:val="18"/>
                <w:szCs w:val="18"/>
              </w:rPr>
              <w:t>*</w:t>
            </w:r>
            <w:r w:rsidR="00EE14D9" w:rsidRPr="003D1108">
              <w:rPr>
                <w:rFonts w:ascii="Century Gothic" w:hAnsi="Century Gothic" w:cs="Arial"/>
                <w:b/>
                <w:color w:val="000000"/>
                <w:sz w:val="18"/>
                <w:szCs w:val="18"/>
              </w:rPr>
              <w:t>Speakers Bureau</w:t>
            </w:r>
            <w:r w:rsidR="00AE1028" w:rsidRPr="003D1108">
              <w:rPr>
                <w:rFonts w:ascii="Century Gothic" w:hAnsi="Century Gothic" w:cs="Arial"/>
                <w:b/>
                <w:color w:val="000000"/>
                <w:sz w:val="18"/>
                <w:szCs w:val="18"/>
              </w:rPr>
              <w:t>:</w:t>
            </w:r>
            <w:r w:rsidR="00AE1028" w:rsidRPr="003D1108">
              <w:rPr>
                <w:rFonts w:ascii="Century Gothic" w:hAnsi="Century Gothic" w:cs="Arial"/>
                <w:color w:val="000000"/>
                <w:sz w:val="18"/>
                <w:szCs w:val="18"/>
              </w:rPr>
              <w:t xml:space="preserve"> Host a panel of experts on relevant topics to the movement</w:t>
            </w:r>
            <w:r w:rsidR="003F7512">
              <w:rPr>
                <w:rFonts w:ascii="Century Gothic" w:hAnsi="Century Gothic" w:cs="Arial"/>
                <w:color w:val="000000"/>
                <w:sz w:val="18"/>
                <w:szCs w:val="18"/>
              </w:rPr>
              <w:t xml:space="preserve"> at a special community event held during the months leading up to the Luncheon in May</w:t>
            </w:r>
          </w:p>
          <w:p w:rsidR="00EE14D9" w:rsidRPr="003D1108" w:rsidRDefault="007307BE" w:rsidP="00AE1028">
            <w:pPr>
              <w:numPr>
                <w:ilvl w:val="0"/>
                <w:numId w:val="42"/>
              </w:numPr>
              <w:spacing w:before="60" w:after="60"/>
              <w:rPr>
                <w:rFonts w:ascii="Century Gothic" w:hAnsi="Century Gothic" w:cs="Arial"/>
                <w:color w:val="000000"/>
                <w:sz w:val="18"/>
                <w:szCs w:val="18"/>
              </w:rPr>
            </w:pPr>
            <w:r>
              <w:rPr>
                <w:rFonts w:ascii="Century Gothic" w:hAnsi="Century Gothic" w:cs="Arial"/>
                <w:b/>
                <w:color w:val="000000"/>
                <w:sz w:val="18"/>
                <w:szCs w:val="18"/>
              </w:rPr>
              <w:t>*</w:t>
            </w:r>
            <w:r w:rsidR="00EE14D9" w:rsidRPr="003D1108">
              <w:rPr>
                <w:rFonts w:ascii="Century Gothic" w:hAnsi="Century Gothic" w:cs="Arial"/>
                <w:b/>
                <w:color w:val="000000"/>
                <w:sz w:val="18"/>
                <w:szCs w:val="18"/>
              </w:rPr>
              <w:t>Glitz, Glamour and Girlfriends</w:t>
            </w:r>
            <w:r w:rsidR="00AE1028" w:rsidRPr="003D1108">
              <w:rPr>
                <w:rFonts w:ascii="Century Gothic" w:hAnsi="Century Gothic" w:cs="Arial"/>
                <w:b/>
                <w:color w:val="000000"/>
                <w:sz w:val="18"/>
                <w:szCs w:val="18"/>
              </w:rPr>
              <w:t>:</w:t>
            </w:r>
            <w:r w:rsidR="00AE1028" w:rsidRPr="003D1108">
              <w:rPr>
                <w:rFonts w:ascii="Century Gothic" w:hAnsi="Century Gothic" w:cs="Arial"/>
                <w:color w:val="000000"/>
                <w:sz w:val="18"/>
                <w:szCs w:val="18"/>
              </w:rPr>
              <w:t xml:space="preserve"> </w:t>
            </w:r>
            <w:r w:rsidR="00A97BF4" w:rsidRPr="003D1108">
              <w:rPr>
                <w:rFonts w:ascii="Century Gothic" w:hAnsi="Century Gothic" w:cs="Arial"/>
                <w:color w:val="000000"/>
                <w:sz w:val="18"/>
                <w:szCs w:val="18"/>
              </w:rPr>
              <w:t>Host an evening of fun to bring together local women to educate them further about heart health.</w:t>
            </w:r>
          </w:p>
          <w:p w:rsidR="00EE14D9" w:rsidRPr="003D1108" w:rsidRDefault="007307BE" w:rsidP="00A97BF4">
            <w:pPr>
              <w:numPr>
                <w:ilvl w:val="0"/>
                <w:numId w:val="42"/>
              </w:numPr>
              <w:spacing w:before="60" w:after="60"/>
              <w:rPr>
                <w:rFonts w:ascii="Century Gothic" w:hAnsi="Century Gothic" w:cs="Arial"/>
                <w:color w:val="000000"/>
                <w:sz w:val="18"/>
                <w:szCs w:val="18"/>
              </w:rPr>
            </w:pPr>
            <w:r>
              <w:rPr>
                <w:rFonts w:ascii="Century Gothic" w:hAnsi="Century Gothic" w:cs="Arial"/>
                <w:b/>
                <w:color w:val="000000"/>
                <w:sz w:val="18"/>
                <w:szCs w:val="18"/>
              </w:rPr>
              <w:t>*</w:t>
            </w:r>
            <w:r w:rsidR="00EE14D9" w:rsidRPr="003D1108">
              <w:rPr>
                <w:rFonts w:ascii="Century Gothic" w:hAnsi="Century Gothic" w:cs="Arial"/>
                <w:b/>
                <w:color w:val="000000"/>
                <w:sz w:val="18"/>
                <w:szCs w:val="18"/>
              </w:rPr>
              <w:t>Buzz Event</w:t>
            </w:r>
            <w:r w:rsidR="00A97BF4" w:rsidRPr="003D1108">
              <w:rPr>
                <w:rFonts w:ascii="Century Gothic" w:hAnsi="Century Gothic" w:cs="Arial"/>
                <w:color w:val="000000"/>
                <w:sz w:val="18"/>
                <w:szCs w:val="18"/>
              </w:rPr>
              <w:t>: Opportunity to host a buzz event of your choice to promote Go Red For Women</w:t>
            </w:r>
          </w:p>
          <w:p w:rsidR="00A97BF4" w:rsidRPr="003D1108" w:rsidRDefault="00F54DC4" w:rsidP="00A97BF4">
            <w:pPr>
              <w:numPr>
                <w:ilvl w:val="0"/>
                <w:numId w:val="42"/>
              </w:numPr>
              <w:spacing w:before="60" w:after="60"/>
              <w:rPr>
                <w:rFonts w:ascii="Century Gothic" w:hAnsi="Century Gothic" w:cs="Arial"/>
                <w:sz w:val="18"/>
                <w:szCs w:val="18"/>
              </w:rPr>
            </w:pPr>
            <w:r w:rsidRPr="003D1108">
              <w:rPr>
                <w:rFonts w:ascii="Century Gothic" w:hAnsi="Century Gothic" w:cs="Arial"/>
                <w:b/>
                <w:bCs/>
                <w:sz w:val="18"/>
                <w:szCs w:val="18"/>
              </w:rPr>
              <w:t xml:space="preserve">Eat Your Heart Out Luncheon Meal: </w:t>
            </w:r>
            <w:r w:rsidR="00A97BF4" w:rsidRPr="003D1108">
              <w:rPr>
                <w:rFonts w:ascii="Century Gothic" w:hAnsi="Century Gothic" w:cs="Arial"/>
                <w:sz w:val="18"/>
                <w:szCs w:val="18"/>
              </w:rPr>
              <w:t>H</w:t>
            </w:r>
            <w:r w:rsidRPr="003D1108">
              <w:rPr>
                <w:rFonts w:ascii="Century Gothic" w:hAnsi="Century Gothic" w:cs="Arial"/>
                <w:sz w:val="18"/>
                <w:szCs w:val="18"/>
              </w:rPr>
              <w:t>eart-healthy lunch, dessert, and beverages to be provided to luncheon attendees</w:t>
            </w:r>
            <w:r w:rsidR="00A97BF4" w:rsidRPr="003D1108">
              <w:rPr>
                <w:rFonts w:ascii="Century Gothic" w:hAnsi="Century Gothic" w:cs="Arial"/>
                <w:sz w:val="18"/>
                <w:szCs w:val="18"/>
              </w:rPr>
              <w:t xml:space="preserve">.  </w:t>
            </w:r>
            <w:r w:rsidRPr="003D1108">
              <w:rPr>
                <w:rFonts w:ascii="Century Gothic" w:hAnsi="Century Gothic" w:cs="Arial"/>
                <w:sz w:val="18"/>
                <w:szCs w:val="18"/>
              </w:rPr>
              <w:t xml:space="preserve"> </w:t>
            </w:r>
            <w:r w:rsidR="00A97BF4" w:rsidRPr="003D1108">
              <w:rPr>
                <w:rFonts w:ascii="Century Gothic" w:hAnsi="Century Gothic" w:cs="Arial"/>
                <w:sz w:val="18"/>
                <w:szCs w:val="18"/>
              </w:rPr>
              <w:t xml:space="preserve">Signage at each place setting and recipes listed in the event program with “brought to you by” </w:t>
            </w:r>
            <w:r w:rsidR="005C2340">
              <w:rPr>
                <w:rFonts w:ascii="Century Gothic" w:hAnsi="Century Gothic" w:cs="Arial"/>
                <w:sz w:val="18"/>
                <w:szCs w:val="18"/>
              </w:rPr>
              <w:t>your</w:t>
            </w:r>
            <w:r w:rsidR="00A97BF4" w:rsidRPr="003D1108">
              <w:rPr>
                <w:rFonts w:ascii="Century Gothic" w:hAnsi="Century Gothic" w:cs="Arial"/>
                <w:sz w:val="18"/>
                <w:szCs w:val="18"/>
              </w:rPr>
              <w:t xml:space="preserve"> </w:t>
            </w:r>
            <w:r w:rsidR="00FC793B">
              <w:rPr>
                <w:rFonts w:ascii="Century Gothic" w:hAnsi="Century Gothic" w:cs="Arial"/>
                <w:sz w:val="18"/>
                <w:szCs w:val="18"/>
              </w:rPr>
              <w:t>company</w:t>
            </w:r>
            <w:r w:rsidR="00A97BF4" w:rsidRPr="003D1108">
              <w:rPr>
                <w:rFonts w:ascii="Century Gothic" w:hAnsi="Century Gothic" w:cs="Arial"/>
                <w:sz w:val="18"/>
                <w:szCs w:val="18"/>
              </w:rPr>
              <w:t>.</w:t>
            </w:r>
            <w:r w:rsidRPr="003D1108">
              <w:rPr>
                <w:rFonts w:ascii="Century Gothic" w:hAnsi="Century Gothic" w:cs="Arial"/>
                <w:bCs/>
                <w:sz w:val="18"/>
                <w:szCs w:val="18"/>
              </w:rPr>
              <w:t xml:space="preserve"> </w:t>
            </w:r>
          </w:p>
          <w:p w:rsidR="00EE14D9" w:rsidRPr="00FC793B" w:rsidRDefault="00EE14D9" w:rsidP="00695A03">
            <w:pPr>
              <w:widowControl w:val="0"/>
              <w:numPr>
                <w:ilvl w:val="0"/>
                <w:numId w:val="42"/>
              </w:numPr>
              <w:rPr>
                <w:rFonts w:ascii="Century Gothic" w:hAnsi="Century Gothic"/>
              </w:rPr>
            </w:pPr>
            <w:r w:rsidRPr="003D1108">
              <w:rPr>
                <w:rFonts w:ascii="Century Gothic" w:hAnsi="Century Gothic" w:cs="Arial"/>
                <w:b/>
                <w:color w:val="000000"/>
                <w:sz w:val="18"/>
                <w:szCs w:val="18"/>
              </w:rPr>
              <w:t>Go Red Change Award Sponsor</w:t>
            </w:r>
            <w:r w:rsidR="00A97BF4" w:rsidRPr="003D1108">
              <w:rPr>
                <w:rFonts w:ascii="Century Gothic" w:hAnsi="Century Gothic" w:cs="Arial"/>
                <w:b/>
                <w:color w:val="000000"/>
                <w:sz w:val="18"/>
                <w:szCs w:val="18"/>
              </w:rPr>
              <w:t xml:space="preserve">: </w:t>
            </w:r>
            <w:r w:rsidR="00695A03" w:rsidRPr="003D1108">
              <w:rPr>
                <w:rFonts w:ascii="Century Gothic" w:hAnsi="Century Gothic" w:cs="Arial"/>
                <w:sz w:val="18"/>
                <w:szCs w:val="18"/>
              </w:rPr>
              <w:t>Nominations for the Go Red Change Award can be submitted by friends, co-workers or relatives, and individuals can also nominate themselves.  Recipients will be honored at Go Red For Women Luncheon.</w:t>
            </w:r>
            <w:r w:rsidR="00902AD4">
              <w:rPr>
                <w:rFonts w:ascii="Century Gothic" w:hAnsi="Century Gothic" w:cs="Arial"/>
                <w:sz w:val="18"/>
                <w:szCs w:val="18"/>
              </w:rPr>
              <w:t xml:space="preserve"> </w:t>
            </w:r>
            <w:r w:rsidR="00902AD4" w:rsidRPr="00902AD4">
              <w:rPr>
                <w:rFonts w:ascii="Century Gothic" w:hAnsi="Century Gothic" w:cs="Arial"/>
                <w:i/>
                <w:sz w:val="18"/>
                <w:szCs w:val="18"/>
              </w:rPr>
              <w:t>Time Sensitive.</w:t>
            </w:r>
          </w:p>
          <w:p w:rsidR="002E7430" w:rsidRPr="002E7430" w:rsidRDefault="00FC793B" w:rsidP="002E7430">
            <w:pPr>
              <w:pStyle w:val="ListParagraph"/>
              <w:numPr>
                <w:ilvl w:val="0"/>
                <w:numId w:val="42"/>
              </w:numPr>
              <w:autoSpaceDE w:val="0"/>
              <w:autoSpaceDN w:val="0"/>
              <w:adjustRightInd w:val="0"/>
              <w:rPr>
                <w:rFonts w:ascii="Century Gothic" w:hAnsi="Century Gothic" w:cs="HelveticaNeue-Light"/>
                <w:sz w:val="18"/>
                <w:szCs w:val="20"/>
              </w:rPr>
            </w:pPr>
            <w:r w:rsidRPr="00641ECF">
              <w:rPr>
                <w:rFonts w:ascii="Century Gothic" w:hAnsi="Century Gothic" w:cs="Arial"/>
                <w:b/>
                <w:color w:val="000000"/>
                <w:sz w:val="18"/>
                <w:szCs w:val="18"/>
              </w:rPr>
              <w:t>Circle of Red Sponsor:</w:t>
            </w:r>
            <w:r w:rsidR="00641ECF" w:rsidRPr="00641ECF">
              <w:rPr>
                <w:rFonts w:ascii="HelveticaNeue-Light" w:hAnsi="HelveticaNeue-Light" w:cs="HelveticaNeue-Light"/>
                <w:sz w:val="20"/>
                <w:szCs w:val="20"/>
              </w:rPr>
              <w:t xml:space="preserve"> </w:t>
            </w:r>
            <w:r w:rsidR="00641ECF" w:rsidRPr="00641ECF">
              <w:rPr>
                <w:rFonts w:ascii="Century Gothic" w:hAnsi="Century Gothic" w:cs="HelveticaNeue-Light"/>
                <w:sz w:val="18"/>
                <w:szCs w:val="20"/>
              </w:rPr>
              <w:t>Encourage high level donors to become further engaged in the movement and cultivate additional donations via elite events</w:t>
            </w:r>
            <w:r w:rsidR="00785EFD">
              <w:rPr>
                <w:rFonts w:ascii="Century Gothic" w:hAnsi="Century Gothic" w:cs="HelveticaNeue-Light"/>
                <w:sz w:val="18"/>
                <w:szCs w:val="20"/>
              </w:rPr>
              <w:t xml:space="preserve"> year-round with access to influential women of Charlotte</w:t>
            </w:r>
          </w:p>
          <w:p w:rsidR="00FC793B" w:rsidRPr="007307BE" w:rsidRDefault="00FC793B" w:rsidP="00641ECF">
            <w:pPr>
              <w:widowControl w:val="0"/>
              <w:rPr>
                <w:rFonts w:ascii="Century Gothic" w:hAnsi="Century Gothic"/>
              </w:rPr>
            </w:pPr>
          </w:p>
          <w:p w:rsidR="007307BE" w:rsidRPr="007307BE" w:rsidRDefault="007307BE" w:rsidP="007307BE">
            <w:pPr>
              <w:widowControl w:val="0"/>
              <w:ind w:left="360"/>
              <w:rPr>
                <w:rFonts w:ascii="Century Gothic" w:hAnsi="Century Gothic" w:cs="Arial"/>
                <w:i/>
                <w:color w:val="000000"/>
                <w:sz w:val="18"/>
                <w:szCs w:val="18"/>
              </w:rPr>
            </w:pPr>
            <w:r>
              <w:rPr>
                <w:rFonts w:ascii="Century Gothic" w:hAnsi="Century Gothic" w:cs="Arial"/>
                <w:i/>
                <w:color w:val="000000"/>
                <w:sz w:val="18"/>
                <w:szCs w:val="18"/>
              </w:rPr>
              <w:t>*</w:t>
            </w:r>
            <w:r w:rsidRPr="007307BE">
              <w:rPr>
                <w:rFonts w:ascii="Century Gothic" w:hAnsi="Century Gothic" w:cs="Arial"/>
                <w:i/>
                <w:color w:val="000000"/>
                <w:sz w:val="18"/>
                <w:szCs w:val="18"/>
              </w:rPr>
              <w:t>Additional fees or expenses may apply</w:t>
            </w:r>
          </w:p>
          <w:p w:rsidR="00EF1CED" w:rsidRPr="003D1108" w:rsidRDefault="00EF1CED" w:rsidP="00EF1CED">
            <w:pPr>
              <w:widowControl w:val="0"/>
              <w:ind w:left="360"/>
              <w:rPr>
                <w:rFonts w:ascii="Century Gothic" w:hAnsi="Century Gothic"/>
                <w:sz w:val="14"/>
              </w:rPr>
            </w:pPr>
          </w:p>
        </w:tc>
      </w:tr>
      <w:tr w:rsidR="00EE14D9" w:rsidRPr="009B75C5" w:rsidTr="00424CBF">
        <w:tc>
          <w:tcPr>
            <w:tcW w:w="13950" w:type="dxa"/>
            <w:shd w:val="clear" w:color="auto" w:fill="D81E05"/>
          </w:tcPr>
          <w:p w:rsidR="00EE14D9" w:rsidRPr="003D1108" w:rsidRDefault="00EE14D9" w:rsidP="005E6AE1">
            <w:pPr>
              <w:spacing w:before="60" w:after="60"/>
              <w:rPr>
                <w:rFonts w:ascii="Century Gothic" w:hAnsi="Century Gothic" w:cs="Arial"/>
                <w:b/>
                <w:color w:val="000000"/>
                <w:sz w:val="20"/>
                <w:szCs w:val="20"/>
              </w:rPr>
            </w:pPr>
            <w:r w:rsidRPr="003D1108">
              <w:rPr>
                <w:rFonts w:ascii="Century Gothic" w:hAnsi="Century Gothic" w:cs="Arial"/>
                <w:b/>
                <w:color w:val="000000"/>
                <w:sz w:val="20"/>
                <w:szCs w:val="20"/>
              </w:rPr>
              <w:t>Opportunities to leverage your Partnership</w:t>
            </w:r>
          </w:p>
        </w:tc>
      </w:tr>
      <w:tr w:rsidR="00EE14D9" w:rsidRPr="009B75C5" w:rsidTr="00424CBF">
        <w:tc>
          <w:tcPr>
            <w:tcW w:w="13950" w:type="dxa"/>
            <w:tcBorders>
              <w:bottom w:val="single" w:sz="4" w:space="0" w:color="auto"/>
            </w:tcBorders>
          </w:tcPr>
          <w:p w:rsidR="00EE14D9" w:rsidRPr="003D1108" w:rsidRDefault="00EE14D9" w:rsidP="001667A3">
            <w:pPr>
              <w:numPr>
                <w:ilvl w:val="0"/>
                <w:numId w:val="9"/>
              </w:numPr>
              <w:spacing w:beforeLines="40" w:afterLines="40"/>
              <w:rPr>
                <w:rFonts w:ascii="Century Gothic" w:hAnsi="Century Gothic" w:cs="Arial"/>
                <w:color w:val="000000"/>
                <w:sz w:val="18"/>
                <w:szCs w:val="18"/>
              </w:rPr>
            </w:pPr>
            <w:r w:rsidRPr="003D1108">
              <w:rPr>
                <w:rFonts w:ascii="Century Gothic" w:hAnsi="Century Gothic" w:cs="Arial"/>
                <w:color w:val="000000"/>
                <w:sz w:val="18"/>
                <w:szCs w:val="18"/>
              </w:rPr>
              <w:t xml:space="preserve">Ability to provide volunteers (experts, survivors, </w:t>
            </w:r>
            <w:r w:rsidR="00EF1CED" w:rsidRPr="003D1108">
              <w:rPr>
                <w:rFonts w:ascii="Century Gothic" w:hAnsi="Century Gothic" w:cs="Arial"/>
                <w:color w:val="000000"/>
                <w:sz w:val="18"/>
                <w:szCs w:val="18"/>
              </w:rPr>
              <w:t xml:space="preserve">staff, </w:t>
            </w:r>
            <w:r w:rsidRPr="003D1108">
              <w:rPr>
                <w:rFonts w:ascii="Century Gothic" w:hAnsi="Century Gothic" w:cs="Arial"/>
                <w:color w:val="000000"/>
                <w:sz w:val="18"/>
                <w:szCs w:val="18"/>
              </w:rPr>
              <w:t>etc.) for specific sponsored asset (with American Heart Association approval)</w:t>
            </w:r>
          </w:p>
          <w:p w:rsidR="00EE14D9" w:rsidRPr="003D1108" w:rsidRDefault="00EE14D9" w:rsidP="001667A3">
            <w:pPr>
              <w:numPr>
                <w:ilvl w:val="0"/>
                <w:numId w:val="9"/>
              </w:numPr>
              <w:spacing w:beforeLines="40" w:afterLines="40"/>
              <w:rPr>
                <w:rFonts w:ascii="Century Gothic" w:hAnsi="Century Gothic" w:cs="Arial"/>
                <w:color w:val="000000"/>
                <w:sz w:val="18"/>
                <w:szCs w:val="18"/>
              </w:rPr>
            </w:pPr>
            <w:r w:rsidRPr="003D1108">
              <w:rPr>
                <w:rFonts w:ascii="Century Gothic" w:hAnsi="Century Gothic" w:cs="Arial"/>
                <w:color w:val="000000"/>
                <w:sz w:val="18"/>
                <w:szCs w:val="18"/>
              </w:rPr>
              <w:t>One (1) table of ten (10) at luncheon</w:t>
            </w:r>
            <w:r w:rsidR="00DF06E9" w:rsidRPr="003D1108">
              <w:rPr>
                <w:rFonts w:ascii="Century Gothic" w:hAnsi="Century Gothic" w:cs="Arial"/>
                <w:color w:val="000000"/>
                <w:sz w:val="18"/>
                <w:szCs w:val="18"/>
              </w:rPr>
              <w:t xml:space="preserve"> with table signage</w:t>
            </w:r>
          </w:p>
          <w:p w:rsidR="00EE14D9" w:rsidRPr="003D1108" w:rsidRDefault="00EE14D9" w:rsidP="001667A3">
            <w:pPr>
              <w:numPr>
                <w:ilvl w:val="0"/>
                <w:numId w:val="9"/>
              </w:numPr>
              <w:spacing w:beforeLines="40" w:afterLines="40"/>
              <w:rPr>
                <w:rFonts w:ascii="Century Gothic" w:hAnsi="Century Gothic" w:cs="Arial"/>
                <w:color w:val="000000"/>
                <w:sz w:val="18"/>
                <w:szCs w:val="18"/>
              </w:rPr>
            </w:pPr>
            <w:r w:rsidRPr="003D1108">
              <w:rPr>
                <w:rFonts w:ascii="Century Gothic" w:hAnsi="Century Gothic" w:cs="Arial"/>
                <w:color w:val="000000"/>
                <w:sz w:val="18"/>
                <w:szCs w:val="18"/>
              </w:rPr>
              <w:t>Opportunity to have one (1) booth in expo area</w:t>
            </w:r>
          </w:p>
          <w:p w:rsidR="00EE14D9" w:rsidRPr="003D1108" w:rsidRDefault="00EE14D9" w:rsidP="001667A3">
            <w:pPr>
              <w:numPr>
                <w:ilvl w:val="0"/>
                <w:numId w:val="9"/>
              </w:numPr>
              <w:spacing w:beforeLines="40" w:afterLines="40"/>
              <w:rPr>
                <w:rFonts w:ascii="Century Gothic" w:hAnsi="Century Gothic" w:cs="Arial"/>
                <w:color w:val="000000"/>
                <w:sz w:val="18"/>
                <w:szCs w:val="18"/>
              </w:rPr>
            </w:pPr>
            <w:r w:rsidRPr="003D1108">
              <w:rPr>
                <w:rFonts w:ascii="Century Gothic" w:hAnsi="Century Gothic" w:cs="Arial"/>
                <w:color w:val="000000"/>
                <w:sz w:val="18"/>
                <w:szCs w:val="18"/>
              </w:rPr>
              <w:t>Opportunity to provide promotional item for gift bag (American Heart Association approval required)</w:t>
            </w:r>
          </w:p>
          <w:p w:rsidR="00290557" w:rsidRPr="003D1108" w:rsidRDefault="00290557" w:rsidP="001667A3">
            <w:pPr>
              <w:numPr>
                <w:ilvl w:val="0"/>
                <w:numId w:val="9"/>
              </w:numPr>
              <w:spacing w:beforeLines="40" w:afterLines="40"/>
              <w:rPr>
                <w:rFonts w:ascii="Century Gothic" w:hAnsi="Century Gothic" w:cs="Arial"/>
                <w:color w:val="000000"/>
                <w:sz w:val="18"/>
                <w:szCs w:val="18"/>
              </w:rPr>
            </w:pPr>
            <w:r w:rsidRPr="003D1108">
              <w:rPr>
                <w:rFonts w:ascii="Century Gothic" w:hAnsi="Century Gothic" w:cs="Arial"/>
                <w:color w:val="000000"/>
                <w:sz w:val="18"/>
                <w:szCs w:val="18"/>
              </w:rPr>
              <w:t xml:space="preserve">Opportunity to be recognized on local Go Red For Women website </w:t>
            </w:r>
          </w:p>
          <w:p w:rsidR="00EE14D9" w:rsidRDefault="00290557" w:rsidP="001667A3">
            <w:pPr>
              <w:numPr>
                <w:ilvl w:val="0"/>
                <w:numId w:val="9"/>
              </w:numPr>
              <w:spacing w:beforeLines="40" w:afterLines="40"/>
              <w:rPr>
                <w:rFonts w:ascii="Century Gothic" w:hAnsi="Century Gothic" w:cs="Arial"/>
                <w:color w:val="000000"/>
                <w:sz w:val="18"/>
                <w:szCs w:val="18"/>
              </w:rPr>
            </w:pPr>
            <w:r w:rsidRPr="003D1108">
              <w:rPr>
                <w:rFonts w:ascii="Century Gothic" w:hAnsi="Century Gothic" w:cs="Arial"/>
                <w:color w:val="000000"/>
                <w:sz w:val="18"/>
                <w:szCs w:val="18"/>
              </w:rPr>
              <w:t>Opportunity to be recognized on local Go Red For Women local Facebook and Twitter sites</w:t>
            </w:r>
          </w:p>
          <w:p w:rsidR="00B31808" w:rsidRPr="003D1108" w:rsidRDefault="00B31808" w:rsidP="001667A3">
            <w:pPr>
              <w:numPr>
                <w:ilvl w:val="0"/>
                <w:numId w:val="9"/>
              </w:numPr>
              <w:spacing w:beforeLines="40" w:afterLines="40"/>
              <w:rPr>
                <w:rFonts w:ascii="Century Gothic" w:hAnsi="Century Gothic" w:cs="Arial"/>
                <w:color w:val="000000"/>
                <w:sz w:val="18"/>
                <w:szCs w:val="18"/>
              </w:rPr>
            </w:pPr>
            <w:r w:rsidRPr="003D1108">
              <w:rPr>
                <w:rFonts w:ascii="Century Gothic" w:hAnsi="Century Gothic" w:cs="Arial"/>
                <w:color w:val="000000"/>
                <w:sz w:val="18"/>
                <w:szCs w:val="18"/>
              </w:rPr>
              <w:t>Logo and sponsorship recognition in event program, and on specific day of event collateral materials (time sensitive)</w:t>
            </w:r>
          </w:p>
          <w:p w:rsidR="00B31808" w:rsidRPr="003D1108" w:rsidRDefault="00B31808" w:rsidP="001667A3">
            <w:pPr>
              <w:numPr>
                <w:ilvl w:val="0"/>
                <w:numId w:val="9"/>
              </w:numPr>
              <w:spacing w:beforeLines="40" w:afterLines="40"/>
              <w:rPr>
                <w:rFonts w:ascii="Century Gothic" w:hAnsi="Century Gothic" w:cs="Arial"/>
                <w:color w:val="000000"/>
                <w:sz w:val="18"/>
                <w:szCs w:val="18"/>
              </w:rPr>
            </w:pPr>
            <w:r w:rsidRPr="003D1108">
              <w:rPr>
                <w:rFonts w:ascii="Century Gothic" w:hAnsi="Century Gothic" w:cs="Arial"/>
                <w:color w:val="000000"/>
                <w:sz w:val="18"/>
                <w:szCs w:val="18"/>
              </w:rPr>
              <w:t>Use of proclaimer statement:  “Made possible by”, “Brought to you by”, “Provided by”, “Provided courtesy of”</w:t>
            </w:r>
          </w:p>
          <w:p w:rsidR="00B31808" w:rsidRPr="003D1108" w:rsidRDefault="00B31808" w:rsidP="00B31808">
            <w:pPr>
              <w:numPr>
                <w:ilvl w:val="0"/>
                <w:numId w:val="9"/>
              </w:numPr>
              <w:spacing w:before="60"/>
              <w:rPr>
                <w:rFonts w:ascii="Century Gothic" w:hAnsi="Century Gothic" w:cs="Arial"/>
                <w:color w:val="000000"/>
                <w:sz w:val="18"/>
                <w:szCs w:val="18"/>
              </w:rPr>
            </w:pPr>
            <w:r w:rsidRPr="003D1108">
              <w:rPr>
                <w:rFonts w:ascii="Century Gothic" w:hAnsi="Century Gothic" w:cs="Arial"/>
                <w:color w:val="000000"/>
                <w:sz w:val="18"/>
                <w:szCs w:val="18"/>
              </w:rPr>
              <w:t xml:space="preserve">One (1) half page </w:t>
            </w:r>
            <w:r>
              <w:rPr>
                <w:rFonts w:ascii="Century Gothic" w:hAnsi="Century Gothic" w:cs="Arial"/>
                <w:color w:val="000000"/>
                <w:sz w:val="18"/>
                <w:szCs w:val="18"/>
              </w:rPr>
              <w:t>of</w:t>
            </w:r>
            <w:r w:rsidRPr="003D1108">
              <w:rPr>
                <w:rFonts w:ascii="Century Gothic" w:hAnsi="Century Gothic" w:cs="Arial"/>
                <w:color w:val="000000"/>
                <w:sz w:val="18"/>
                <w:szCs w:val="18"/>
              </w:rPr>
              <w:t xml:space="preserve"> recognition in event program</w:t>
            </w:r>
          </w:p>
          <w:p w:rsidR="00B31808" w:rsidRPr="003D1108" w:rsidRDefault="003F7512" w:rsidP="003F7512">
            <w:pPr>
              <w:numPr>
                <w:ilvl w:val="0"/>
                <w:numId w:val="9"/>
              </w:numPr>
              <w:spacing w:beforeLines="40" w:afterLines="40"/>
              <w:rPr>
                <w:rFonts w:ascii="Century Gothic" w:hAnsi="Century Gothic" w:cs="Arial"/>
                <w:color w:val="000000"/>
                <w:sz w:val="18"/>
                <w:szCs w:val="18"/>
              </w:rPr>
            </w:pPr>
            <w:r>
              <w:rPr>
                <w:rFonts w:ascii="Century Gothic" w:hAnsi="Century Gothic" w:cs="Arial"/>
                <w:color w:val="000000"/>
                <w:sz w:val="18"/>
                <w:szCs w:val="18"/>
              </w:rPr>
              <w:t xml:space="preserve">Company </w:t>
            </w:r>
            <w:r w:rsidR="00B31808" w:rsidRPr="003D1108">
              <w:rPr>
                <w:rFonts w:ascii="Century Gothic" w:hAnsi="Century Gothic" w:cs="Arial"/>
                <w:color w:val="000000"/>
                <w:sz w:val="18"/>
                <w:szCs w:val="18"/>
              </w:rPr>
              <w:t>will be included in the American Heart and Stroke Champion’s Program, recognizing individuals and corporations giving $10,000 or more</w:t>
            </w:r>
          </w:p>
        </w:tc>
      </w:tr>
      <w:tr w:rsidR="00EE14D9" w:rsidRPr="009B75C5" w:rsidTr="00424CBF">
        <w:tc>
          <w:tcPr>
            <w:tcW w:w="13950" w:type="dxa"/>
            <w:tcBorders>
              <w:bottom w:val="single" w:sz="4" w:space="0" w:color="auto"/>
            </w:tcBorders>
            <w:shd w:val="clear" w:color="auto" w:fill="D81E05"/>
            <w:vAlign w:val="center"/>
          </w:tcPr>
          <w:p w:rsidR="00EE14D9" w:rsidRPr="003D1108" w:rsidRDefault="003A626B" w:rsidP="003A626B">
            <w:pPr>
              <w:spacing w:before="60" w:after="60"/>
              <w:rPr>
                <w:rFonts w:ascii="Century Gothic" w:hAnsi="Century Gothic" w:cs="Arial"/>
                <w:noProof/>
                <w:color w:val="000000"/>
                <w:sz w:val="18"/>
                <w:szCs w:val="18"/>
                <w:lang w:eastAsia="ko-KR"/>
              </w:rPr>
            </w:pPr>
            <w:r w:rsidRPr="003D1108">
              <w:rPr>
                <w:rFonts w:ascii="Century Gothic" w:hAnsi="Century Gothic" w:cs="Arial"/>
                <w:b/>
                <w:bCs/>
                <w:color w:val="000000"/>
                <w:sz w:val="18"/>
                <w:szCs w:val="18"/>
              </w:rPr>
              <w:t>I</w:t>
            </w:r>
            <w:r w:rsidR="00EE14D9" w:rsidRPr="003D1108">
              <w:rPr>
                <w:rFonts w:ascii="Century Gothic" w:hAnsi="Century Gothic" w:cs="Arial"/>
                <w:b/>
                <w:bCs/>
                <w:color w:val="000000"/>
                <w:sz w:val="18"/>
                <w:szCs w:val="18"/>
              </w:rPr>
              <w:t>nvestment</w:t>
            </w:r>
          </w:p>
        </w:tc>
      </w:tr>
      <w:tr w:rsidR="00EE14D9" w:rsidRPr="009B75C5" w:rsidTr="00424CBF">
        <w:tc>
          <w:tcPr>
            <w:tcW w:w="13950" w:type="dxa"/>
            <w:shd w:val="clear" w:color="auto" w:fill="auto"/>
            <w:vAlign w:val="center"/>
          </w:tcPr>
          <w:p w:rsidR="00EE14D9" w:rsidRPr="00DD405B" w:rsidRDefault="00EE14D9" w:rsidP="005E6AE1">
            <w:pPr>
              <w:spacing w:before="60" w:after="60"/>
              <w:rPr>
                <w:rFonts w:ascii="Century Gothic" w:hAnsi="Century Gothic" w:cs="Arial"/>
                <w:b/>
                <w:noProof/>
                <w:lang w:eastAsia="ko-KR"/>
              </w:rPr>
            </w:pPr>
            <w:r w:rsidRPr="00DD405B">
              <w:rPr>
                <w:rFonts w:ascii="Century Gothic" w:hAnsi="Century Gothic" w:cs="Arial"/>
                <w:b/>
                <w:noProof/>
                <w:lang w:eastAsia="ko-KR"/>
              </w:rPr>
              <w:t>$10,000</w:t>
            </w:r>
          </w:p>
        </w:tc>
      </w:tr>
    </w:tbl>
    <w:p w:rsidR="005E6AE1" w:rsidRPr="009B75C5" w:rsidRDefault="005E6AE1" w:rsidP="005E6AE1">
      <w:pPr>
        <w:tabs>
          <w:tab w:val="left" w:pos="5400"/>
        </w:tabs>
        <w:rPr>
          <w:color w:val="000000"/>
        </w:rPr>
      </w:pPr>
    </w:p>
    <w:p w:rsidR="005E6AE1" w:rsidRDefault="005E6AE1" w:rsidP="003B0A6B">
      <w:pPr>
        <w:tabs>
          <w:tab w:val="left" w:pos="5400"/>
        </w:tabs>
        <w:rPr>
          <w:color w:val="000000"/>
        </w:rPr>
      </w:pPr>
    </w:p>
    <w:p w:rsidR="00EF1CED" w:rsidRDefault="00EF1CED" w:rsidP="003B0A6B">
      <w:pPr>
        <w:tabs>
          <w:tab w:val="left" w:pos="5400"/>
        </w:tabs>
        <w:rPr>
          <w:color w:val="000000"/>
        </w:rPr>
      </w:pPr>
    </w:p>
    <w:p w:rsidR="00EF1CED" w:rsidRDefault="00EF1CED" w:rsidP="003B0A6B">
      <w:pPr>
        <w:tabs>
          <w:tab w:val="left" w:pos="5400"/>
        </w:tabs>
        <w:rPr>
          <w:color w:val="000000"/>
        </w:rPr>
      </w:pPr>
    </w:p>
    <w:p w:rsidR="004652A0" w:rsidRPr="006528F8" w:rsidRDefault="005C2340" w:rsidP="005E6AE1">
      <w:pPr>
        <w:tabs>
          <w:tab w:val="left" w:pos="5400"/>
        </w:tabs>
        <w:jc w:val="center"/>
        <w:rPr>
          <w:rFonts w:ascii="Century Gothic" w:hAnsi="Century Gothic" w:cs="Arial"/>
          <w:b/>
          <w:color w:val="000000"/>
          <w:sz w:val="32"/>
          <w:szCs w:val="28"/>
        </w:rPr>
      </w:pPr>
      <w:r>
        <w:rPr>
          <w:rFonts w:ascii="Century Gothic" w:hAnsi="Century Gothic" w:cs="Arial"/>
          <w:b/>
          <w:noProof/>
          <w:color w:val="000000"/>
          <w:sz w:val="32"/>
          <w:szCs w:val="28"/>
        </w:rPr>
        <w:lastRenderedPageBreak/>
        <w:drawing>
          <wp:anchor distT="0" distB="0" distL="114300" distR="114300" simplePos="0" relativeHeight="251672064" behindDoc="1" locked="0" layoutInCell="1" allowOverlap="1">
            <wp:simplePos x="0" y="0"/>
            <wp:positionH relativeFrom="column">
              <wp:posOffset>7969250</wp:posOffset>
            </wp:positionH>
            <wp:positionV relativeFrom="paragraph">
              <wp:posOffset>-339090</wp:posOffset>
            </wp:positionV>
            <wp:extent cx="844550" cy="930910"/>
            <wp:effectExtent l="19050" t="0" r="0" b="0"/>
            <wp:wrapNone/>
            <wp:docPr id="2" name="Picture 21" descr="GRFW_CMYK_2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RFW_CMYK_2CS"/>
                    <pic:cNvPicPr>
                      <a:picLocks noChangeAspect="1" noChangeArrowheads="1"/>
                    </pic:cNvPicPr>
                  </pic:nvPicPr>
                  <pic:blipFill>
                    <a:blip r:embed="rId11" cstate="print"/>
                    <a:srcRect/>
                    <a:stretch>
                      <a:fillRect/>
                    </a:stretch>
                  </pic:blipFill>
                  <pic:spPr bwMode="auto">
                    <a:xfrm>
                      <a:off x="0" y="0"/>
                      <a:ext cx="844550" cy="930910"/>
                    </a:xfrm>
                    <a:prstGeom prst="rect">
                      <a:avLst/>
                    </a:prstGeom>
                    <a:noFill/>
                    <a:ln w="9525">
                      <a:noFill/>
                      <a:miter lim="800000"/>
                      <a:headEnd/>
                      <a:tailEnd/>
                    </a:ln>
                  </pic:spPr>
                </pic:pic>
              </a:graphicData>
            </a:graphic>
          </wp:anchor>
        </w:drawing>
      </w:r>
      <w:r w:rsidR="005E6AE1" w:rsidRPr="006528F8">
        <w:rPr>
          <w:rFonts w:ascii="Century Gothic" w:hAnsi="Century Gothic" w:cs="Arial"/>
          <w:b/>
          <w:color w:val="000000"/>
          <w:sz w:val="32"/>
          <w:szCs w:val="28"/>
        </w:rPr>
        <w:t xml:space="preserve">Go Red </w:t>
      </w:r>
      <w:r w:rsidR="00E74212" w:rsidRPr="006528F8">
        <w:rPr>
          <w:rFonts w:ascii="Century Gothic" w:hAnsi="Century Gothic" w:cs="Arial"/>
          <w:b/>
          <w:color w:val="000000"/>
          <w:sz w:val="32"/>
          <w:szCs w:val="28"/>
        </w:rPr>
        <w:t>for</w:t>
      </w:r>
      <w:r w:rsidR="005E6AE1" w:rsidRPr="006528F8">
        <w:rPr>
          <w:rFonts w:ascii="Century Gothic" w:hAnsi="Century Gothic" w:cs="Arial"/>
          <w:b/>
          <w:color w:val="000000"/>
          <w:sz w:val="32"/>
          <w:szCs w:val="28"/>
        </w:rPr>
        <w:t xml:space="preserve"> Women</w:t>
      </w:r>
      <w:r w:rsidR="004652A0" w:rsidRPr="006528F8">
        <w:rPr>
          <w:rFonts w:ascii="Century Gothic" w:hAnsi="Century Gothic" w:cs="Arial"/>
          <w:b/>
          <w:color w:val="000000"/>
          <w:sz w:val="32"/>
          <w:szCs w:val="28"/>
        </w:rPr>
        <w:t xml:space="preserve"> </w:t>
      </w:r>
      <w:r w:rsidR="005E6AE1" w:rsidRPr="006528F8">
        <w:rPr>
          <w:rFonts w:ascii="Century Gothic" w:hAnsi="Century Gothic" w:cs="Arial"/>
          <w:b/>
          <w:color w:val="000000"/>
          <w:sz w:val="32"/>
          <w:szCs w:val="28"/>
        </w:rPr>
        <w:t>201</w:t>
      </w:r>
      <w:r w:rsidR="00704E35">
        <w:rPr>
          <w:rFonts w:ascii="Century Gothic" w:hAnsi="Century Gothic" w:cs="Arial"/>
          <w:b/>
          <w:color w:val="000000"/>
          <w:sz w:val="32"/>
          <w:szCs w:val="28"/>
        </w:rPr>
        <w:t>2</w:t>
      </w:r>
      <w:r w:rsidR="005E6AE1" w:rsidRPr="006528F8">
        <w:rPr>
          <w:rFonts w:ascii="Century Gothic" w:hAnsi="Century Gothic" w:cs="Arial"/>
          <w:b/>
          <w:color w:val="000000"/>
          <w:sz w:val="32"/>
          <w:szCs w:val="28"/>
        </w:rPr>
        <w:t xml:space="preserve"> Pa</w:t>
      </w:r>
      <w:r w:rsidR="004652A0" w:rsidRPr="006528F8">
        <w:rPr>
          <w:rFonts w:ascii="Century Gothic" w:hAnsi="Century Gothic" w:cs="Arial"/>
          <w:b/>
          <w:color w:val="000000"/>
          <w:sz w:val="32"/>
          <w:szCs w:val="28"/>
        </w:rPr>
        <w:t xml:space="preserve">rtnership </w:t>
      </w:r>
    </w:p>
    <w:p w:rsidR="005E6AE1" w:rsidRPr="00DD405B" w:rsidRDefault="004652A0" w:rsidP="005E6AE1">
      <w:pPr>
        <w:tabs>
          <w:tab w:val="left" w:pos="5400"/>
        </w:tabs>
        <w:jc w:val="center"/>
        <w:rPr>
          <w:rFonts w:ascii="Century Gothic" w:hAnsi="Century Gothic" w:cs="Arial"/>
          <w:b/>
          <w:color w:val="000000"/>
          <w:sz w:val="40"/>
          <w:szCs w:val="40"/>
        </w:rPr>
      </w:pPr>
      <w:r w:rsidRPr="00592964">
        <w:rPr>
          <w:rFonts w:ascii="Century Gothic" w:hAnsi="Century Gothic" w:cs="Arial"/>
          <w:b/>
          <w:color w:val="C00000"/>
          <w:sz w:val="40"/>
          <w:szCs w:val="40"/>
        </w:rPr>
        <w:t>$</w:t>
      </w:r>
      <w:r w:rsidR="005E6AE1" w:rsidRPr="00592964">
        <w:rPr>
          <w:rFonts w:ascii="Century Gothic" w:hAnsi="Century Gothic" w:cs="Arial"/>
          <w:b/>
          <w:color w:val="C00000"/>
          <w:sz w:val="40"/>
          <w:szCs w:val="40"/>
        </w:rPr>
        <w:t>5,000</w:t>
      </w:r>
      <w:r w:rsidR="005E6AE1" w:rsidRPr="00DD405B">
        <w:rPr>
          <w:rFonts w:ascii="Century Gothic" w:hAnsi="Century Gothic" w:cs="Arial"/>
          <w:b/>
          <w:color w:val="000000"/>
          <w:sz w:val="40"/>
          <w:szCs w:val="40"/>
        </w:rPr>
        <w:t xml:space="preserve"> </w:t>
      </w:r>
      <w:r w:rsidRPr="00DD405B">
        <w:rPr>
          <w:rFonts w:ascii="Century Gothic" w:hAnsi="Century Gothic" w:cs="Arial"/>
          <w:b/>
          <w:color w:val="000000"/>
          <w:sz w:val="40"/>
          <w:szCs w:val="40"/>
        </w:rPr>
        <w:t>Sponsorship Level</w:t>
      </w:r>
      <w:r w:rsidR="00F867CD">
        <w:rPr>
          <w:rFonts w:ascii="Century Gothic" w:hAnsi="Century Gothic" w:cs="Arial"/>
          <w:b/>
          <w:color w:val="000000"/>
          <w:sz w:val="40"/>
          <w:szCs w:val="40"/>
        </w:rPr>
        <w:t>-Silver</w:t>
      </w:r>
    </w:p>
    <w:p w:rsidR="00B8597C" w:rsidRDefault="00B8597C" w:rsidP="005E6AE1">
      <w:pPr>
        <w:tabs>
          <w:tab w:val="left" w:pos="5400"/>
        </w:tabs>
        <w:jc w:val="center"/>
        <w:rPr>
          <w:rFonts w:ascii="Arial" w:hAnsi="Arial" w:cs="Arial"/>
          <w:b/>
          <w:color w:val="000000"/>
          <w:sz w:val="18"/>
          <w:szCs w:val="18"/>
        </w:rPr>
      </w:pPr>
    </w:p>
    <w:tbl>
      <w:tblPr>
        <w:tblW w:w="138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60"/>
      </w:tblGrid>
      <w:tr w:rsidR="00EE14D9" w:rsidRPr="009B75C5" w:rsidTr="003D1108">
        <w:tc>
          <w:tcPr>
            <w:tcW w:w="13860" w:type="dxa"/>
            <w:shd w:val="clear" w:color="auto" w:fill="D81E05"/>
          </w:tcPr>
          <w:p w:rsidR="00EE14D9" w:rsidRPr="003D1108" w:rsidRDefault="00EE14D9" w:rsidP="005E6AE1">
            <w:pPr>
              <w:spacing w:before="60" w:after="60"/>
              <w:rPr>
                <w:rFonts w:ascii="Century Gothic" w:hAnsi="Century Gothic" w:cs="Arial"/>
                <w:b/>
                <w:color w:val="000000"/>
                <w:sz w:val="20"/>
                <w:szCs w:val="20"/>
              </w:rPr>
            </w:pPr>
            <w:r w:rsidRPr="003D1108">
              <w:rPr>
                <w:rFonts w:ascii="Century Gothic" w:hAnsi="Century Gothic" w:cs="Arial"/>
                <w:b/>
                <w:color w:val="000000"/>
                <w:sz w:val="20"/>
                <w:szCs w:val="20"/>
              </w:rPr>
              <w:t>Marketing Benefits</w:t>
            </w:r>
            <w:r w:rsidR="00DD405B">
              <w:rPr>
                <w:rFonts w:ascii="Century Gothic" w:hAnsi="Century Gothic" w:cs="Arial"/>
                <w:b/>
                <w:color w:val="000000"/>
                <w:sz w:val="20"/>
                <w:szCs w:val="20"/>
              </w:rPr>
              <w:t>:  CHOOSE ONE</w:t>
            </w:r>
          </w:p>
        </w:tc>
      </w:tr>
      <w:tr w:rsidR="00EE14D9" w:rsidRPr="009B75C5" w:rsidTr="003D1108">
        <w:tc>
          <w:tcPr>
            <w:tcW w:w="13860" w:type="dxa"/>
            <w:shd w:val="clear" w:color="auto" w:fill="auto"/>
          </w:tcPr>
          <w:p w:rsidR="00EE14D9" w:rsidRPr="003D1108" w:rsidRDefault="00DD405B" w:rsidP="005E6AE1">
            <w:pPr>
              <w:spacing w:before="60" w:after="60"/>
              <w:rPr>
                <w:rFonts w:ascii="Century Gothic" w:hAnsi="Century Gothic" w:cs="Arial"/>
                <w:b/>
                <w:color w:val="000000"/>
                <w:sz w:val="18"/>
                <w:szCs w:val="18"/>
              </w:rPr>
            </w:pPr>
            <w:r>
              <w:rPr>
                <w:rFonts w:ascii="Century Gothic" w:hAnsi="Century Gothic" w:cs="Arial"/>
                <w:b/>
                <w:color w:val="000000"/>
                <w:sz w:val="18"/>
                <w:szCs w:val="18"/>
              </w:rPr>
              <w:t>Wellness Opportunity:</w:t>
            </w:r>
          </w:p>
          <w:p w:rsidR="00EE14D9" w:rsidRPr="003D1108" w:rsidRDefault="007307BE" w:rsidP="00EE14D9">
            <w:pPr>
              <w:numPr>
                <w:ilvl w:val="0"/>
                <w:numId w:val="35"/>
              </w:numPr>
              <w:spacing w:before="60" w:after="60"/>
              <w:rPr>
                <w:rFonts w:ascii="Century Gothic" w:hAnsi="Century Gothic" w:cs="Arial"/>
                <w:b/>
                <w:color w:val="000000"/>
                <w:sz w:val="18"/>
                <w:szCs w:val="18"/>
              </w:rPr>
            </w:pPr>
            <w:r>
              <w:rPr>
                <w:rFonts w:ascii="Century Gothic" w:hAnsi="Century Gothic" w:cs="Arial"/>
                <w:b/>
                <w:color w:val="000000"/>
                <w:sz w:val="18"/>
                <w:szCs w:val="18"/>
              </w:rPr>
              <w:t>*</w:t>
            </w:r>
            <w:r w:rsidR="008C6AFA">
              <w:rPr>
                <w:rFonts w:ascii="Century Gothic" w:hAnsi="Century Gothic" w:cs="Arial"/>
                <w:b/>
                <w:color w:val="000000"/>
                <w:sz w:val="18"/>
                <w:szCs w:val="18"/>
              </w:rPr>
              <w:t>Brown Bag Luncheon Goes Red:</w:t>
            </w:r>
            <w:r w:rsidR="008C6AFA" w:rsidRPr="003D1108">
              <w:rPr>
                <w:rFonts w:ascii="Century Gothic" w:hAnsi="Century Gothic" w:cs="Arial"/>
                <w:sz w:val="18"/>
                <w:szCs w:val="18"/>
              </w:rPr>
              <w:t xml:space="preserve"> Host luncheon for employees learn about heart health. The American Heart Association will help to coordinate and provide a medical professional speaker</w:t>
            </w:r>
            <w:r w:rsidR="008C6AFA">
              <w:rPr>
                <w:rFonts w:ascii="Century Gothic" w:hAnsi="Century Gothic" w:cs="Arial"/>
                <w:sz w:val="18"/>
                <w:szCs w:val="18"/>
              </w:rPr>
              <w:t>.</w:t>
            </w:r>
          </w:p>
          <w:p w:rsidR="00EE14D9" w:rsidRPr="003D1108" w:rsidRDefault="007307BE" w:rsidP="00EE14D9">
            <w:pPr>
              <w:numPr>
                <w:ilvl w:val="0"/>
                <w:numId w:val="35"/>
              </w:numPr>
              <w:spacing w:before="60" w:after="60"/>
              <w:rPr>
                <w:rFonts w:ascii="Century Gothic" w:hAnsi="Century Gothic" w:cs="Arial"/>
                <w:b/>
                <w:color w:val="000000"/>
                <w:sz w:val="18"/>
                <w:szCs w:val="18"/>
              </w:rPr>
            </w:pPr>
            <w:r>
              <w:rPr>
                <w:rFonts w:ascii="Century Gothic" w:hAnsi="Century Gothic" w:cs="Arial"/>
                <w:b/>
                <w:color w:val="000000"/>
                <w:sz w:val="18"/>
                <w:szCs w:val="18"/>
              </w:rPr>
              <w:t>*</w:t>
            </w:r>
            <w:r w:rsidR="00EE14D9" w:rsidRPr="003D1108">
              <w:rPr>
                <w:rFonts w:ascii="Century Gothic" w:hAnsi="Century Gothic" w:cs="Arial"/>
                <w:b/>
                <w:color w:val="000000"/>
                <w:sz w:val="18"/>
                <w:szCs w:val="18"/>
              </w:rPr>
              <w:t>Wellness event</w:t>
            </w:r>
            <w:r w:rsidR="00D12A63" w:rsidRPr="003D1108">
              <w:rPr>
                <w:rFonts w:ascii="Century Gothic" w:hAnsi="Century Gothic" w:cs="Arial"/>
                <w:b/>
                <w:color w:val="000000"/>
                <w:sz w:val="18"/>
                <w:szCs w:val="18"/>
              </w:rPr>
              <w:t>:</w:t>
            </w:r>
            <w:r w:rsidR="00EE14D9" w:rsidRPr="003D1108">
              <w:rPr>
                <w:rFonts w:ascii="Century Gothic" w:hAnsi="Century Gothic" w:cs="Arial"/>
                <w:color w:val="000000"/>
                <w:sz w:val="18"/>
                <w:szCs w:val="18"/>
              </w:rPr>
              <w:t xml:space="preserve"> </w:t>
            </w:r>
            <w:r w:rsidR="00D12A63" w:rsidRPr="003D1108">
              <w:rPr>
                <w:rFonts w:ascii="Century Gothic" w:hAnsi="Century Gothic" w:cs="Arial"/>
                <w:color w:val="000000"/>
                <w:sz w:val="18"/>
                <w:szCs w:val="18"/>
              </w:rPr>
              <w:t>to include health screenings, 30 minute presentation on chosen topic from an expert in the field of cardiovascular health</w:t>
            </w:r>
          </w:p>
          <w:p w:rsidR="00EE14D9" w:rsidRPr="003D1108" w:rsidRDefault="007307BE" w:rsidP="00EE14D9">
            <w:pPr>
              <w:numPr>
                <w:ilvl w:val="0"/>
                <w:numId w:val="35"/>
              </w:numPr>
              <w:spacing w:before="60" w:after="60"/>
              <w:rPr>
                <w:rFonts w:ascii="Century Gothic" w:hAnsi="Century Gothic" w:cs="Arial"/>
                <w:b/>
                <w:color w:val="000000"/>
                <w:sz w:val="18"/>
                <w:szCs w:val="18"/>
              </w:rPr>
            </w:pPr>
            <w:r>
              <w:rPr>
                <w:rFonts w:ascii="Century Gothic" w:hAnsi="Century Gothic" w:cs="Arial"/>
                <w:b/>
                <w:color w:val="000000"/>
                <w:sz w:val="18"/>
                <w:szCs w:val="18"/>
              </w:rPr>
              <w:t>*</w:t>
            </w:r>
            <w:r w:rsidR="00EE14D9" w:rsidRPr="003D1108">
              <w:rPr>
                <w:rFonts w:ascii="Century Gothic" w:hAnsi="Century Gothic" w:cs="Arial"/>
                <w:b/>
                <w:color w:val="000000"/>
                <w:sz w:val="18"/>
                <w:szCs w:val="18"/>
              </w:rPr>
              <w:t>CPR</w:t>
            </w:r>
            <w:r w:rsidR="00D12A63" w:rsidRPr="003D1108">
              <w:rPr>
                <w:rFonts w:ascii="Century Gothic" w:hAnsi="Century Gothic" w:cs="Arial"/>
                <w:b/>
                <w:color w:val="000000"/>
                <w:sz w:val="18"/>
                <w:szCs w:val="18"/>
              </w:rPr>
              <w:t xml:space="preserve"> Anytime instruction </w:t>
            </w:r>
            <w:r w:rsidR="00D12A63" w:rsidRPr="003D1108">
              <w:rPr>
                <w:rFonts w:ascii="Century Gothic" w:hAnsi="Century Gothic" w:cs="Arial"/>
                <w:color w:val="000000"/>
                <w:sz w:val="18"/>
                <w:szCs w:val="18"/>
              </w:rPr>
              <w:t xml:space="preserve">(kits provided at sponsor’s </w:t>
            </w:r>
            <w:r w:rsidR="00243E78">
              <w:rPr>
                <w:rFonts w:ascii="Century Gothic" w:hAnsi="Century Gothic" w:cs="Arial"/>
                <w:color w:val="000000"/>
                <w:sz w:val="18"/>
                <w:szCs w:val="18"/>
              </w:rPr>
              <w:t>expense</w:t>
            </w:r>
            <w:r w:rsidR="00EE14D9" w:rsidRPr="003D1108">
              <w:rPr>
                <w:rFonts w:ascii="Century Gothic" w:hAnsi="Century Gothic" w:cs="Arial"/>
                <w:color w:val="000000"/>
                <w:sz w:val="18"/>
                <w:szCs w:val="18"/>
              </w:rPr>
              <w:t>)</w:t>
            </w:r>
          </w:p>
          <w:p w:rsidR="00EE14D9" w:rsidRPr="00DD405B" w:rsidRDefault="00DD405B" w:rsidP="00EE14D9">
            <w:pPr>
              <w:spacing w:before="60" w:after="60"/>
              <w:ind w:left="1782" w:hanging="1782"/>
              <w:rPr>
                <w:rFonts w:ascii="Century Gothic" w:hAnsi="Century Gothic" w:cs="Arial"/>
                <w:b/>
                <w:i/>
                <w:color w:val="000000"/>
                <w:sz w:val="32"/>
                <w:szCs w:val="32"/>
              </w:rPr>
            </w:pPr>
            <w:r>
              <w:rPr>
                <w:rFonts w:ascii="Century Gothic" w:hAnsi="Century Gothic" w:cs="Arial"/>
                <w:b/>
                <w:i/>
                <w:color w:val="000000"/>
                <w:sz w:val="36"/>
                <w:szCs w:val="36"/>
              </w:rPr>
              <w:t xml:space="preserve">               </w:t>
            </w:r>
            <w:r w:rsidR="004652A0" w:rsidRPr="00DD405B">
              <w:rPr>
                <w:rFonts w:ascii="Century Gothic" w:hAnsi="Century Gothic" w:cs="Arial"/>
                <w:b/>
                <w:i/>
                <w:color w:val="000000"/>
                <w:sz w:val="36"/>
                <w:szCs w:val="36"/>
              </w:rPr>
              <w:t xml:space="preserve"> </w:t>
            </w:r>
            <w:r w:rsidR="00EE14D9" w:rsidRPr="004F08F5">
              <w:rPr>
                <w:rFonts w:ascii="Century Gothic" w:hAnsi="Century Gothic" w:cs="Arial"/>
                <w:b/>
                <w:i/>
                <w:color w:val="000000"/>
                <w:szCs w:val="32"/>
              </w:rPr>
              <w:t>OR</w:t>
            </w:r>
          </w:p>
          <w:p w:rsidR="00EE14D9" w:rsidRPr="003D1108" w:rsidRDefault="00EE14D9" w:rsidP="00EE14D9">
            <w:pPr>
              <w:spacing w:before="60" w:after="60"/>
              <w:rPr>
                <w:rFonts w:ascii="Century Gothic" w:hAnsi="Century Gothic" w:cs="Arial"/>
                <w:b/>
                <w:color w:val="000000"/>
                <w:sz w:val="18"/>
                <w:szCs w:val="18"/>
              </w:rPr>
            </w:pPr>
            <w:r w:rsidRPr="003D1108">
              <w:rPr>
                <w:rFonts w:ascii="Century Gothic" w:hAnsi="Century Gothic" w:cs="Arial"/>
                <w:b/>
                <w:color w:val="000000"/>
                <w:sz w:val="18"/>
                <w:szCs w:val="18"/>
              </w:rPr>
              <w:t>Day of Ev</w:t>
            </w:r>
            <w:r w:rsidR="00DD405B">
              <w:rPr>
                <w:rFonts w:ascii="Century Gothic" w:hAnsi="Century Gothic" w:cs="Arial"/>
                <w:b/>
                <w:color w:val="000000"/>
                <w:sz w:val="18"/>
                <w:szCs w:val="18"/>
              </w:rPr>
              <w:t>ent Opportunity:</w:t>
            </w:r>
          </w:p>
          <w:p w:rsidR="002B2BC8" w:rsidRPr="00DD405B" w:rsidRDefault="00EE14D9" w:rsidP="005F7E9E">
            <w:pPr>
              <w:numPr>
                <w:ilvl w:val="0"/>
                <w:numId w:val="41"/>
              </w:numPr>
              <w:spacing w:before="60" w:after="60"/>
              <w:ind w:left="702"/>
              <w:rPr>
                <w:rFonts w:ascii="Century Gothic" w:hAnsi="Century Gothic" w:cs="Arial"/>
                <w:b/>
                <w:color w:val="000000"/>
                <w:sz w:val="18"/>
                <w:szCs w:val="18"/>
              </w:rPr>
            </w:pPr>
            <w:r w:rsidRPr="00DD405B">
              <w:rPr>
                <w:rFonts w:ascii="Century Gothic" w:hAnsi="Century Gothic" w:cs="Arial"/>
                <w:b/>
                <w:color w:val="000000"/>
                <w:sz w:val="18"/>
                <w:szCs w:val="18"/>
              </w:rPr>
              <w:t>Speak from the Heart Sponsor</w:t>
            </w:r>
            <w:r w:rsidR="004021A0" w:rsidRPr="00DD405B">
              <w:rPr>
                <w:rFonts w:ascii="Century Gothic" w:hAnsi="Century Gothic" w:cs="Arial"/>
                <w:b/>
                <w:color w:val="000000"/>
                <w:sz w:val="18"/>
                <w:szCs w:val="18"/>
              </w:rPr>
              <w:t>:</w:t>
            </w:r>
            <w:r w:rsidR="002B2BC8" w:rsidRPr="00DD405B">
              <w:rPr>
                <w:rFonts w:ascii="Century Gothic" w:hAnsi="Century Gothic" w:cs="Arial"/>
                <w:bCs/>
                <w:sz w:val="18"/>
                <w:szCs w:val="18"/>
              </w:rPr>
              <w:t xml:space="preserve"> Sponsor of the keynote speaker at the Go Red for Women Luncheon </w:t>
            </w:r>
            <w:r w:rsidR="005F7E9E">
              <w:rPr>
                <w:rFonts w:ascii="Century Gothic" w:hAnsi="Century Gothic" w:cs="Arial"/>
                <w:bCs/>
                <w:sz w:val="18"/>
                <w:szCs w:val="18"/>
              </w:rPr>
              <w:t>with company representative making introduction of keynote speaker</w:t>
            </w:r>
          </w:p>
          <w:p w:rsidR="002B2BC8" w:rsidRPr="00DD405B" w:rsidRDefault="005F7E9E" w:rsidP="00DD405B">
            <w:pPr>
              <w:numPr>
                <w:ilvl w:val="0"/>
                <w:numId w:val="41"/>
              </w:numPr>
              <w:spacing w:before="60" w:after="60"/>
              <w:ind w:left="702"/>
              <w:rPr>
                <w:rFonts w:ascii="Century Gothic" w:hAnsi="Century Gothic" w:cs="Arial"/>
                <w:b/>
                <w:color w:val="000000"/>
                <w:sz w:val="18"/>
                <w:szCs w:val="18"/>
              </w:rPr>
            </w:pPr>
            <w:r>
              <w:rPr>
                <w:rFonts w:ascii="Century Gothic" w:hAnsi="Century Gothic" w:cs="Arial"/>
                <w:b/>
                <w:color w:val="000000"/>
                <w:sz w:val="18"/>
                <w:szCs w:val="18"/>
              </w:rPr>
              <w:t>*</w:t>
            </w:r>
            <w:r w:rsidR="00EE14D9" w:rsidRPr="00DD405B">
              <w:rPr>
                <w:rFonts w:ascii="Century Gothic" w:hAnsi="Century Gothic" w:cs="Arial"/>
                <w:b/>
                <w:color w:val="000000"/>
                <w:sz w:val="18"/>
                <w:szCs w:val="18"/>
              </w:rPr>
              <w:t>Swag Bag Sponsor</w:t>
            </w:r>
            <w:r w:rsidR="004021A0" w:rsidRPr="00DD405B">
              <w:rPr>
                <w:rFonts w:ascii="Century Gothic" w:hAnsi="Century Gothic" w:cs="Arial"/>
                <w:b/>
                <w:color w:val="000000"/>
                <w:sz w:val="18"/>
                <w:szCs w:val="18"/>
              </w:rPr>
              <w:t xml:space="preserve">: </w:t>
            </w:r>
            <w:r w:rsidR="002B2BC8" w:rsidRPr="00DD405B">
              <w:rPr>
                <w:rFonts w:ascii="Century Gothic" w:hAnsi="Century Gothic" w:cs="Arial"/>
                <w:color w:val="000000"/>
                <w:sz w:val="18"/>
                <w:szCs w:val="18"/>
              </w:rPr>
              <w:t xml:space="preserve">Logo sponsored bags will be provided to each guest at the Luncheon and you will have the opportunity to provide one item for </w:t>
            </w:r>
            <w:r w:rsidR="00DD405B">
              <w:rPr>
                <w:rFonts w:ascii="Century Gothic" w:hAnsi="Century Gothic" w:cs="Arial"/>
                <w:color w:val="000000"/>
                <w:sz w:val="18"/>
                <w:szCs w:val="18"/>
              </w:rPr>
              <w:t xml:space="preserve"> </w:t>
            </w:r>
            <w:r w:rsidR="002B2BC8" w:rsidRPr="00DD405B">
              <w:rPr>
                <w:rFonts w:ascii="Century Gothic" w:hAnsi="Century Gothic" w:cs="Arial"/>
                <w:color w:val="000000"/>
                <w:sz w:val="18"/>
                <w:szCs w:val="18"/>
              </w:rPr>
              <w:t>each bag.</w:t>
            </w:r>
          </w:p>
          <w:p w:rsidR="00EE14D9" w:rsidRPr="0064108F" w:rsidRDefault="00EE14D9" w:rsidP="00804EA8">
            <w:pPr>
              <w:numPr>
                <w:ilvl w:val="0"/>
                <w:numId w:val="41"/>
              </w:numPr>
              <w:spacing w:before="60" w:after="60"/>
              <w:ind w:left="360" w:hanging="18"/>
              <w:rPr>
                <w:rFonts w:ascii="Century Gothic" w:hAnsi="Century Gothic" w:cs="Arial"/>
                <w:b/>
                <w:color w:val="000000"/>
                <w:sz w:val="20"/>
                <w:szCs w:val="20"/>
              </w:rPr>
            </w:pPr>
            <w:r w:rsidRPr="00AA3913">
              <w:rPr>
                <w:rFonts w:ascii="Century Gothic" w:hAnsi="Century Gothic" w:cs="Arial"/>
                <w:b/>
                <w:color w:val="000000"/>
                <w:sz w:val="18"/>
                <w:szCs w:val="18"/>
              </w:rPr>
              <w:t>AV</w:t>
            </w:r>
            <w:r w:rsidR="004021A0" w:rsidRPr="00AA3913">
              <w:rPr>
                <w:rFonts w:ascii="Century Gothic" w:hAnsi="Century Gothic" w:cs="Arial"/>
                <w:b/>
                <w:color w:val="000000"/>
                <w:sz w:val="18"/>
                <w:szCs w:val="18"/>
              </w:rPr>
              <w:t>:</w:t>
            </w:r>
            <w:r w:rsidR="004021A0" w:rsidRPr="00AA3913">
              <w:rPr>
                <w:rFonts w:ascii="Century Gothic" w:hAnsi="Century Gothic" w:cs="Arial"/>
                <w:color w:val="000000"/>
                <w:sz w:val="18"/>
                <w:szCs w:val="18"/>
              </w:rPr>
              <w:t xml:space="preserve"> Sponsor</w:t>
            </w:r>
            <w:r w:rsidR="004021A0" w:rsidRPr="00F40698">
              <w:rPr>
                <w:rFonts w:ascii="Century Gothic" w:hAnsi="Century Gothic" w:cs="Arial"/>
                <w:color w:val="000000"/>
                <w:sz w:val="18"/>
                <w:szCs w:val="18"/>
              </w:rPr>
              <w:t xml:space="preserve"> the audio visual needs during </w:t>
            </w:r>
            <w:r w:rsidR="00804EA8" w:rsidRPr="00F40698">
              <w:rPr>
                <w:rFonts w:ascii="Century Gothic" w:hAnsi="Century Gothic" w:cs="Arial"/>
                <w:color w:val="000000"/>
                <w:sz w:val="18"/>
                <w:szCs w:val="18"/>
              </w:rPr>
              <w:t>of the</w:t>
            </w:r>
            <w:r w:rsidR="004021A0" w:rsidRPr="00F40698">
              <w:rPr>
                <w:rFonts w:ascii="Century Gothic" w:hAnsi="Century Gothic" w:cs="Arial"/>
                <w:color w:val="000000"/>
                <w:sz w:val="18"/>
                <w:szCs w:val="18"/>
              </w:rPr>
              <w:t xml:space="preserve"> breakout sessions, networking/expo area and during the Go Red Luncheon</w:t>
            </w:r>
          </w:p>
          <w:p w:rsidR="00241C08" w:rsidRPr="0064108F" w:rsidRDefault="00241C08" w:rsidP="00804EA8">
            <w:pPr>
              <w:numPr>
                <w:ilvl w:val="0"/>
                <w:numId w:val="41"/>
              </w:numPr>
              <w:spacing w:before="60" w:after="60"/>
              <w:ind w:left="360" w:hanging="18"/>
              <w:rPr>
                <w:rFonts w:ascii="Century Gothic" w:hAnsi="Century Gothic" w:cs="Arial"/>
                <w:b/>
                <w:color w:val="000000"/>
                <w:sz w:val="18"/>
                <w:szCs w:val="18"/>
              </w:rPr>
            </w:pPr>
            <w:r w:rsidRPr="0064108F">
              <w:rPr>
                <w:rFonts w:ascii="Century Gothic" w:hAnsi="Century Gothic" w:cs="Arial"/>
                <w:b/>
                <w:color w:val="000000"/>
                <w:sz w:val="18"/>
                <w:szCs w:val="18"/>
              </w:rPr>
              <w:t>Red Hot Pursonality Sponsor:</w:t>
            </w:r>
            <w:r w:rsidR="00C67AE1">
              <w:rPr>
                <w:rFonts w:ascii="Century Gothic" w:hAnsi="Century Gothic" w:cs="Arial"/>
                <w:b/>
                <w:color w:val="000000"/>
                <w:sz w:val="18"/>
                <w:szCs w:val="18"/>
              </w:rPr>
              <w:t xml:space="preserve"> </w:t>
            </w:r>
            <w:r w:rsidR="00C67AE1">
              <w:rPr>
                <w:rFonts w:ascii="Century Gothic" w:hAnsi="Century Gothic" w:cs="Arial"/>
                <w:color w:val="000000"/>
                <w:sz w:val="18"/>
                <w:szCs w:val="18"/>
              </w:rPr>
              <w:t>Auction sheets printed with company logo, signage in Boutique area, and mention during live auction portion of event.</w:t>
            </w:r>
          </w:p>
          <w:p w:rsidR="00241C08" w:rsidRPr="0064108F" w:rsidRDefault="00241C08" w:rsidP="00804EA8">
            <w:pPr>
              <w:numPr>
                <w:ilvl w:val="0"/>
                <w:numId w:val="41"/>
              </w:numPr>
              <w:spacing w:before="60" w:after="60"/>
              <w:ind w:left="360" w:hanging="18"/>
              <w:rPr>
                <w:rFonts w:ascii="Century Gothic" w:hAnsi="Century Gothic" w:cs="Arial"/>
                <w:b/>
                <w:color w:val="000000"/>
                <w:sz w:val="18"/>
                <w:szCs w:val="18"/>
              </w:rPr>
            </w:pPr>
            <w:r w:rsidRPr="0064108F">
              <w:rPr>
                <w:rFonts w:ascii="Century Gothic" w:hAnsi="Century Gothic" w:cs="Arial"/>
                <w:b/>
                <w:color w:val="000000"/>
                <w:sz w:val="18"/>
                <w:szCs w:val="18"/>
              </w:rPr>
              <w:t>Boutique/Networking Area Sponsor:</w:t>
            </w:r>
            <w:r w:rsidR="00C67AE1">
              <w:rPr>
                <w:rFonts w:ascii="Century Gothic" w:hAnsi="Century Gothic" w:cs="Arial"/>
                <w:b/>
                <w:color w:val="000000"/>
                <w:sz w:val="18"/>
                <w:szCs w:val="18"/>
              </w:rPr>
              <w:t xml:space="preserve"> </w:t>
            </w:r>
            <w:r w:rsidR="00C67AE1">
              <w:rPr>
                <w:rFonts w:ascii="Century Gothic" w:hAnsi="Century Gothic" w:cs="Arial"/>
                <w:color w:val="000000"/>
                <w:sz w:val="18"/>
                <w:szCs w:val="18"/>
              </w:rPr>
              <w:t>Signage provided in Boutique area and special table set up in Boutique area.</w:t>
            </w:r>
          </w:p>
          <w:p w:rsidR="00241C08" w:rsidRPr="0064108F" w:rsidRDefault="0064108F" w:rsidP="00804EA8">
            <w:pPr>
              <w:numPr>
                <w:ilvl w:val="0"/>
                <w:numId w:val="41"/>
              </w:numPr>
              <w:spacing w:before="60" w:after="60"/>
              <w:ind w:left="360" w:hanging="18"/>
              <w:rPr>
                <w:rFonts w:ascii="Century Gothic" w:hAnsi="Century Gothic" w:cs="Arial"/>
                <w:b/>
                <w:color w:val="000000"/>
                <w:sz w:val="18"/>
                <w:szCs w:val="18"/>
              </w:rPr>
            </w:pPr>
            <w:r w:rsidRPr="0064108F">
              <w:rPr>
                <w:rFonts w:ascii="Century Gothic" w:hAnsi="Century Gothic" w:cs="Arial"/>
                <w:b/>
                <w:color w:val="000000"/>
                <w:sz w:val="18"/>
                <w:szCs w:val="18"/>
              </w:rPr>
              <w:t>Program Sponsor:</w:t>
            </w:r>
            <w:r w:rsidR="00C67AE1">
              <w:rPr>
                <w:rFonts w:ascii="Century Gothic" w:hAnsi="Century Gothic" w:cs="Arial"/>
                <w:b/>
                <w:color w:val="000000"/>
                <w:sz w:val="18"/>
                <w:szCs w:val="18"/>
              </w:rPr>
              <w:t xml:space="preserve"> </w:t>
            </w:r>
            <w:r w:rsidR="00AA3913">
              <w:rPr>
                <w:rFonts w:ascii="Century Gothic" w:hAnsi="Century Gothic" w:cs="Arial"/>
                <w:color w:val="000000"/>
                <w:sz w:val="18"/>
                <w:szCs w:val="18"/>
              </w:rPr>
              <w:t xml:space="preserve">Branding </w:t>
            </w:r>
            <w:r w:rsidR="00C67AE1">
              <w:rPr>
                <w:rFonts w:ascii="Century Gothic" w:hAnsi="Century Gothic" w:cs="Arial"/>
                <w:color w:val="000000"/>
                <w:sz w:val="18"/>
                <w:szCs w:val="18"/>
              </w:rPr>
              <w:t xml:space="preserve">with company logo on each </w:t>
            </w:r>
            <w:r w:rsidR="00600132">
              <w:rPr>
                <w:rFonts w:ascii="Century Gothic" w:hAnsi="Century Gothic" w:cs="Arial"/>
                <w:color w:val="000000"/>
                <w:sz w:val="18"/>
                <w:szCs w:val="18"/>
              </w:rPr>
              <w:t xml:space="preserve">back cover of </w:t>
            </w:r>
            <w:r w:rsidR="00C67AE1">
              <w:rPr>
                <w:rFonts w:ascii="Century Gothic" w:hAnsi="Century Gothic" w:cs="Arial"/>
                <w:color w:val="000000"/>
                <w:sz w:val="18"/>
                <w:szCs w:val="18"/>
              </w:rPr>
              <w:t>program given at event.</w:t>
            </w:r>
          </w:p>
          <w:p w:rsidR="0064108F" w:rsidRPr="002E1CFF" w:rsidRDefault="0064108F" w:rsidP="00C67AE1">
            <w:pPr>
              <w:numPr>
                <w:ilvl w:val="0"/>
                <w:numId w:val="41"/>
              </w:numPr>
              <w:spacing w:before="60" w:after="60"/>
              <w:ind w:left="360" w:hanging="18"/>
              <w:rPr>
                <w:rFonts w:ascii="Century Gothic" w:hAnsi="Century Gothic" w:cs="Arial"/>
                <w:b/>
                <w:color w:val="000000"/>
                <w:sz w:val="18"/>
                <w:szCs w:val="18"/>
              </w:rPr>
            </w:pPr>
            <w:r w:rsidRPr="0064108F">
              <w:rPr>
                <w:rFonts w:ascii="Century Gothic" w:hAnsi="Century Gothic" w:cs="Arial"/>
                <w:b/>
                <w:color w:val="000000"/>
                <w:sz w:val="18"/>
                <w:szCs w:val="18"/>
              </w:rPr>
              <w:t>Décor Sponsor:</w:t>
            </w:r>
            <w:r w:rsidR="00C67AE1">
              <w:rPr>
                <w:rFonts w:ascii="Century Gothic" w:hAnsi="Century Gothic" w:cs="Arial"/>
                <w:b/>
                <w:color w:val="000000"/>
                <w:sz w:val="18"/>
                <w:szCs w:val="18"/>
              </w:rPr>
              <w:t xml:space="preserve"> </w:t>
            </w:r>
            <w:r w:rsidR="00C67AE1">
              <w:rPr>
                <w:rFonts w:ascii="Century Gothic" w:hAnsi="Century Gothic" w:cs="Arial"/>
                <w:color w:val="000000"/>
                <w:sz w:val="18"/>
                <w:szCs w:val="18"/>
              </w:rPr>
              <w:t>Special table sign in ballroom stating décor provided by company with logo.</w:t>
            </w:r>
          </w:p>
          <w:p w:rsidR="002E1CFF" w:rsidRPr="00DA3937" w:rsidRDefault="002E1CFF" w:rsidP="002E1CFF">
            <w:pPr>
              <w:numPr>
                <w:ilvl w:val="0"/>
                <w:numId w:val="41"/>
              </w:numPr>
              <w:spacing w:before="60" w:after="60"/>
              <w:ind w:left="702"/>
              <w:rPr>
                <w:rFonts w:ascii="Century Gothic" w:hAnsi="Century Gothic" w:cs="Arial"/>
                <w:b/>
                <w:color w:val="000000"/>
                <w:sz w:val="18"/>
                <w:szCs w:val="18"/>
              </w:rPr>
            </w:pPr>
            <w:r>
              <w:rPr>
                <w:rFonts w:ascii="Century Gothic" w:hAnsi="Century Gothic" w:cs="Arial"/>
                <w:b/>
                <w:color w:val="000000"/>
                <w:sz w:val="18"/>
                <w:szCs w:val="18"/>
              </w:rPr>
              <w:t xml:space="preserve">Valet Sponsor: </w:t>
            </w:r>
            <w:r>
              <w:rPr>
                <w:rFonts w:ascii="Century Gothic" w:hAnsi="Century Gothic" w:cs="Arial"/>
                <w:color w:val="000000"/>
                <w:sz w:val="18"/>
                <w:szCs w:val="18"/>
              </w:rPr>
              <w:t>Opportunity to leave an item in each car parked at the event, thank you note left in each car with your company logo, signage at event entrance.</w:t>
            </w:r>
          </w:p>
          <w:p w:rsidR="00DA3937" w:rsidRPr="004F08F5" w:rsidRDefault="00DA3937" w:rsidP="00DA3937">
            <w:pPr>
              <w:pStyle w:val="ListParagraph"/>
              <w:numPr>
                <w:ilvl w:val="0"/>
                <w:numId w:val="41"/>
              </w:numPr>
              <w:rPr>
                <w:rFonts w:ascii="Century Gothic" w:hAnsi="Century Gothic"/>
                <w:iCs/>
              </w:rPr>
            </w:pPr>
            <w:r w:rsidRPr="00DA3937">
              <w:rPr>
                <w:rFonts w:ascii="Century Gothic" w:hAnsi="Century Gothic" w:cs="Arial"/>
                <w:b/>
                <w:color w:val="000000"/>
                <w:sz w:val="18"/>
                <w:szCs w:val="18"/>
              </w:rPr>
              <w:t xml:space="preserve">Sweet Touch Sponsor: </w:t>
            </w:r>
            <w:r w:rsidRPr="00DA3937">
              <w:rPr>
                <w:rFonts w:ascii="Century Gothic" w:hAnsi="Century Gothic"/>
                <w:iCs/>
                <w:sz w:val="18"/>
                <w:szCs w:val="18"/>
              </w:rPr>
              <w:t>Help</w:t>
            </w:r>
            <w:r w:rsidRPr="00DA3937">
              <w:rPr>
                <w:rFonts w:ascii="Century Gothic" w:hAnsi="Century Gothic"/>
                <w:iCs/>
              </w:rPr>
              <w:t xml:space="preserve"> </w:t>
            </w:r>
            <w:r w:rsidRPr="00DA3937">
              <w:rPr>
                <w:rFonts w:ascii="Century Gothic" w:hAnsi="Century Gothic"/>
                <w:iCs/>
                <w:sz w:val="18"/>
                <w:szCs w:val="18"/>
              </w:rPr>
              <w:t>create lasting memories of the 2012 Greater Charlotte Heart Ball by sponsoring the party favors! Custom tags will be created with your company’s logo and attached to each favor (approximately 300-500)</w:t>
            </w:r>
          </w:p>
          <w:p w:rsidR="004F08F5" w:rsidRPr="002E7430" w:rsidRDefault="004F08F5" w:rsidP="00DA3937">
            <w:pPr>
              <w:pStyle w:val="ListParagraph"/>
              <w:numPr>
                <w:ilvl w:val="0"/>
                <w:numId w:val="41"/>
              </w:numPr>
              <w:rPr>
                <w:rFonts w:ascii="Century Gothic" w:hAnsi="Century Gothic"/>
                <w:iCs/>
              </w:rPr>
            </w:pPr>
            <w:r>
              <w:rPr>
                <w:rFonts w:ascii="Century Gothic" w:hAnsi="Century Gothic" w:cs="Arial"/>
                <w:b/>
                <w:color w:val="000000"/>
                <w:sz w:val="18"/>
                <w:szCs w:val="18"/>
              </w:rPr>
              <w:t>VIP Go Red Lounge Sponsor:</w:t>
            </w:r>
            <w:r>
              <w:rPr>
                <w:rFonts w:ascii="Century Gothic" w:hAnsi="Century Gothic"/>
                <w:iCs/>
              </w:rPr>
              <w:t xml:space="preserve"> </w:t>
            </w:r>
            <w:r>
              <w:rPr>
                <w:rFonts w:ascii="Century Gothic" w:hAnsi="Century Gothic"/>
                <w:iCs/>
                <w:sz w:val="18"/>
              </w:rPr>
              <w:t>Sponsor and essentially host all VIPs of the Luncheon in a special VIP Lounge area just for ELT Members, Circle of Red members, top donors and sponsors and other VIPs attending the Luncheon</w:t>
            </w:r>
            <w:r w:rsidR="002E7430">
              <w:rPr>
                <w:rFonts w:ascii="Century Gothic" w:hAnsi="Century Gothic"/>
                <w:iCs/>
                <w:sz w:val="18"/>
              </w:rPr>
              <w:t xml:space="preserve">, taking </w:t>
            </w:r>
            <w:r>
              <w:rPr>
                <w:rFonts w:ascii="Century Gothic" w:hAnsi="Century Gothic"/>
                <w:iCs/>
                <w:sz w:val="18"/>
              </w:rPr>
              <w:t>place during the event and Boutique/Networking time.</w:t>
            </w:r>
          </w:p>
          <w:p w:rsidR="002E7430" w:rsidRPr="005F7E9E" w:rsidRDefault="002E7430" w:rsidP="002E7430">
            <w:pPr>
              <w:pStyle w:val="ListParagraph"/>
              <w:rPr>
                <w:rFonts w:ascii="Century Gothic" w:hAnsi="Century Gothic"/>
                <w:iCs/>
                <w:sz w:val="6"/>
              </w:rPr>
            </w:pPr>
          </w:p>
          <w:p w:rsidR="009524FE" w:rsidRPr="009524FE" w:rsidRDefault="009524FE" w:rsidP="009524FE">
            <w:pPr>
              <w:widowControl w:val="0"/>
              <w:ind w:left="360"/>
              <w:rPr>
                <w:rFonts w:ascii="Century Gothic" w:hAnsi="Century Gothic" w:cs="Arial"/>
                <w:i/>
                <w:color w:val="000000"/>
                <w:sz w:val="18"/>
                <w:szCs w:val="18"/>
              </w:rPr>
            </w:pPr>
            <w:r>
              <w:rPr>
                <w:rFonts w:ascii="Century Gothic" w:hAnsi="Century Gothic" w:cs="Arial"/>
                <w:i/>
                <w:color w:val="000000"/>
                <w:sz w:val="18"/>
                <w:szCs w:val="18"/>
              </w:rPr>
              <w:t>*</w:t>
            </w:r>
            <w:r w:rsidRPr="007307BE">
              <w:rPr>
                <w:rFonts w:ascii="Century Gothic" w:hAnsi="Century Gothic" w:cs="Arial"/>
                <w:i/>
                <w:color w:val="000000"/>
                <w:sz w:val="18"/>
                <w:szCs w:val="18"/>
              </w:rPr>
              <w:t>Additional fees or expenses may apply</w:t>
            </w:r>
          </w:p>
        </w:tc>
      </w:tr>
      <w:tr w:rsidR="00EE14D9" w:rsidRPr="009B75C5" w:rsidTr="003D1108">
        <w:tc>
          <w:tcPr>
            <w:tcW w:w="13860" w:type="dxa"/>
            <w:shd w:val="clear" w:color="auto" w:fill="D81E05"/>
          </w:tcPr>
          <w:p w:rsidR="00EE14D9" w:rsidRPr="003D1108" w:rsidRDefault="00EE14D9" w:rsidP="005E6AE1">
            <w:pPr>
              <w:spacing w:before="60" w:after="60"/>
              <w:rPr>
                <w:rFonts w:ascii="Century Gothic" w:hAnsi="Century Gothic" w:cs="Arial"/>
                <w:b/>
                <w:color w:val="000000"/>
                <w:sz w:val="20"/>
                <w:szCs w:val="20"/>
              </w:rPr>
            </w:pPr>
            <w:r w:rsidRPr="003D1108">
              <w:rPr>
                <w:rFonts w:ascii="Century Gothic" w:hAnsi="Century Gothic" w:cs="Arial"/>
                <w:b/>
                <w:color w:val="000000"/>
                <w:sz w:val="20"/>
                <w:szCs w:val="20"/>
              </w:rPr>
              <w:t>Opportunities to leverage your partnership</w:t>
            </w:r>
          </w:p>
        </w:tc>
      </w:tr>
      <w:tr w:rsidR="00EE14D9" w:rsidRPr="009B75C5" w:rsidTr="003D1108">
        <w:tc>
          <w:tcPr>
            <w:tcW w:w="13860" w:type="dxa"/>
            <w:tcBorders>
              <w:bottom w:val="single" w:sz="4" w:space="0" w:color="auto"/>
            </w:tcBorders>
          </w:tcPr>
          <w:p w:rsidR="00EE14D9" w:rsidRPr="003D1108" w:rsidRDefault="00EE14D9" w:rsidP="001667A3">
            <w:pPr>
              <w:numPr>
                <w:ilvl w:val="0"/>
                <w:numId w:val="9"/>
              </w:numPr>
              <w:spacing w:beforeLines="40" w:afterLines="40"/>
              <w:rPr>
                <w:rFonts w:ascii="Century Gothic" w:hAnsi="Century Gothic" w:cs="Arial"/>
                <w:sz w:val="18"/>
                <w:szCs w:val="18"/>
              </w:rPr>
            </w:pPr>
            <w:r w:rsidRPr="003D1108">
              <w:rPr>
                <w:rFonts w:ascii="Century Gothic" w:hAnsi="Century Gothic" w:cs="Arial"/>
                <w:sz w:val="18"/>
                <w:szCs w:val="18"/>
              </w:rPr>
              <w:t>Opportunity to volunteer at the event</w:t>
            </w:r>
          </w:p>
          <w:p w:rsidR="009B5C7D" w:rsidRPr="003D1108" w:rsidRDefault="009B5C7D" w:rsidP="001667A3">
            <w:pPr>
              <w:numPr>
                <w:ilvl w:val="0"/>
                <w:numId w:val="9"/>
              </w:numPr>
              <w:spacing w:beforeLines="40" w:afterLines="40"/>
              <w:rPr>
                <w:rFonts w:ascii="Century Gothic" w:hAnsi="Century Gothic" w:cs="Arial"/>
                <w:color w:val="000000"/>
                <w:sz w:val="18"/>
                <w:szCs w:val="18"/>
              </w:rPr>
            </w:pPr>
            <w:r w:rsidRPr="003D1108">
              <w:rPr>
                <w:rFonts w:ascii="Century Gothic" w:hAnsi="Century Gothic" w:cs="Arial"/>
                <w:color w:val="000000"/>
                <w:sz w:val="18"/>
                <w:szCs w:val="18"/>
              </w:rPr>
              <w:t>One (1) table of ten (10) at luncheon with table signage</w:t>
            </w:r>
          </w:p>
          <w:p w:rsidR="00EE14D9" w:rsidRDefault="00EE14D9" w:rsidP="001667A3">
            <w:pPr>
              <w:numPr>
                <w:ilvl w:val="0"/>
                <w:numId w:val="9"/>
              </w:numPr>
              <w:spacing w:beforeLines="40" w:afterLines="40"/>
              <w:rPr>
                <w:rFonts w:ascii="Century Gothic" w:hAnsi="Century Gothic" w:cs="Arial"/>
                <w:sz w:val="18"/>
                <w:szCs w:val="18"/>
              </w:rPr>
            </w:pPr>
            <w:r w:rsidRPr="003D1108">
              <w:rPr>
                <w:rFonts w:ascii="Century Gothic" w:hAnsi="Century Gothic" w:cs="Arial"/>
                <w:sz w:val="18"/>
                <w:szCs w:val="18"/>
              </w:rPr>
              <w:t>Opportunity to provide promotional item for gift bag (American Heart Association approval required)</w:t>
            </w:r>
          </w:p>
          <w:p w:rsidR="00B31808" w:rsidRPr="003D1108" w:rsidRDefault="00B31808" w:rsidP="001667A3">
            <w:pPr>
              <w:numPr>
                <w:ilvl w:val="0"/>
                <w:numId w:val="9"/>
              </w:numPr>
              <w:spacing w:beforeLines="40" w:afterLines="40"/>
              <w:rPr>
                <w:rFonts w:ascii="Century Gothic" w:hAnsi="Century Gothic" w:cs="Arial"/>
                <w:color w:val="000000"/>
                <w:sz w:val="18"/>
                <w:szCs w:val="18"/>
              </w:rPr>
            </w:pPr>
            <w:r w:rsidRPr="003D1108">
              <w:rPr>
                <w:rFonts w:ascii="Century Gothic" w:hAnsi="Century Gothic" w:cs="Arial"/>
                <w:color w:val="000000"/>
                <w:sz w:val="18"/>
                <w:szCs w:val="18"/>
              </w:rPr>
              <w:t>Logo and sponsorship recognition in day of event program on day of event collateral materials (time sensitive)</w:t>
            </w:r>
          </w:p>
          <w:p w:rsidR="00B31808" w:rsidRPr="003D1108" w:rsidRDefault="00B31808" w:rsidP="001667A3">
            <w:pPr>
              <w:numPr>
                <w:ilvl w:val="0"/>
                <w:numId w:val="9"/>
              </w:numPr>
              <w:spacing w:beforeLines="40" w:afterLines="40"/>
              <w:rPr>
                <w:rFonts w:ascii="Century Gothic" w:hAnsi="Century Gothic" w:cs="Arial"/>
                <w:color w:val="000000"/>
                <w:sz w:val="18"/>
                <w:szCs w:val="18"/>
              </w:rPr>
            </w:pPr>
            <w:r w:rsidRPr="003D1108">
              <w:rPr>
                <w:rFonts w:ascii="Century Gothic" w:hAnsi="Century Gothic" w:cs="Arial"/>
                <w:color w:val="000000"/>
                <w:sz w:val="18"/>
                <w:szCs w:val="18"/>
              </w:rPr>
              <w:t>Use of proclaimer statement:  “Made possible by”, “Brought to you by”, “Provided by”, “Provided courtesy of”</w:t>
            </w:r>
          </w:p>
          <w:p w:rsidR="00B31808" w:rsidRPr="003D1108" w:rsidRDefault="009B5C7D" w:rsidP="001667A3">
            <w:pPr>
              <w:numPr>
                <w:ilvl w:val="0"/>
                <w:numId w:val="9"/>
              </w:numPr>
              <w:spacing w:beforeLines="40" w:afterLines="40"/>
              <w:rPr>
                <w:rFonts w:ascii="Century Gothic" w:hAnsi="Century Gothic" w:cs="Arial"/>
                <w:sz w:val="18"/>
                <w:szCs w:val="18"/>
              </w:rPr>
            </w:pPr>
            <w:r>
              <w:rPr>
                <w:rFonts w:ascii="Century Gothic" w:hAnsi="Century Gothic" w:cs="Arial"/>
                <w:color w:val="000000"/>
                <w:sz w:val="18"/>
                <w:szCs w:val="18"/>
              </w:rPr>
              <w:t xml:space="preserve">Receive a ½ </w:t>
            </w:r>
            <w:r w:rsidR="00B31808">
              <w:rPr>
                <w:rFonts w:ascii="Century Gothic" w:hAnsi="Century Gothic" w:cs="Arial"/>
                <w:color w:val="000000"/>
                <w:sz w:val="18"/>
                <w:szCs w:val="18"/>
              </w:rPr>
              <w:t xml:space="preserve">page of </w:t>
            </w:r>
            <w:r w:rsidR="00B31808" w:rsidRPr="003D1108">
              <w:rPr>
                <w:rFonts w:ascii="Century Gothic" w:hAnsi="Century Gothic" w:cs="Arial"/>
                <w:color w:val="000000"/>
                <w:sz w:val="18"/>
                <w:szCs w:val="18"/>
              </w:rPr>
              <w:t>recognition in event program</w:t>
            </w:r>
          </w:p>
        </w:tc>
      </w:tr>
      <w:tr w:rsidR="00EE14D9" w:rsidRPr="009B75C5" w:rsidTr="003D1108">
        <w:tc>
          <w:tcPr>
            <w:tcW w:w="13860" w:type="dxa"/>
            <w:tcBorders>
              <w:bottom w:val="single" w:sz="4" w:space="0" w:color="auto"/>
            </w:tcBorders>
            <w:shd w:val="clear" w:color="auto" w:fill="D81E05"/>
            <w:vAlign w:val="center"/>
          </w:tcPr>
          <w:p w:rsidR="00EE14D9" w:rsidRPr="003D1108" w:rsidRDefault="009368E4" w:rsidP="005E6AE1">
            <w:pPr>
              <w:spacing w:before="60" w:after="60"/>
              <w:rPr>
                <w:rFonts w:ascii="Century Gothic" w:hAnsi="Century Gothic" w:cs="Arial"/>
                <w:noProof/>
                <w:color w:val="000000"/>
                <w:sz w:val="18"/>
                <w:szCs w:val="18"/>
                <w:lang w:eastAsia="ko-KR"/>
              </w:rPr>
            </w:pPr>
            <w:r w:rsidRPr="003D1108">
              <w:rPr>
                <w:rFonts w:ascii="Century Gothic" w:hAnsi="Century Gothic" w:cs="Arial"/>
                <w:b/>
                <w:bCs/>
                <w:color w:val="000000"/>
                <w:sz w:val="18"/>
                <w:szCs w:val="18"/>
              </w:rPr>
              <w:t>Investment</w:t>
            </w:r>
          </w:p>
        </w:tc>
      </w:tr>
      <w:tr w:rsidR="00EE14D9" w:rsidRPr="009B75C5" w:rsidTr="003D1108">
        <w:tc>
          <w:tcPr>
            <w:tcW w:w="13860" w:type="dxa"/>
            <w:shd w:val="clear" w:color="auto" w:fill="auto"/>
            <w:vAlign w:val="center"/>
          </w:tcPr>
          <w:p w:rsidR="00EE14D9" w:rsidRPr="00DD405B" w:rsidRDefault="00EE14D9" w:rsidP="005E6AE1">
            <w:pPr>
              <w:spacing w:before="60" w:after="60"/>
              <w:rPr>
                <w:rFonts w:ascii="Century Gothic" w:hAnsi="Century Gothic" w:cs="Arial"/>
                <w:b/>
                <w:noProof/>
                <w:color w:val="000000"/>
                <w:lang w:eastAsia="ko-KR"/>
              </w:rPr>
            </w:pPr>
            <w:r w:rsidRPr="00DD405B">
              <w:rPr>
                <w:rFonts w:ascii="Century Gothic" w:hAnsi="Century Gothic" w:cs="Arial"/>
                <w:b/>
                <w:noProof/>
                <w:color w:val="000000"/>
                <w:lang w:eastAsia="ko-KR"/>
              </w:rPr>
              <w:t>$5,000</w:t>
            </w:r>
          </w:p>
        </w:tc>
      </w:tr>
    </w:tbl>
    <w:p w:rsidR="004652A0" w:rsidRDefault="005C2340" w:rsidP="005E6AE1">
      <w:pPr>
        <w:tabs>
          <w:tab w:val="left" w:pos="5400"/>
        </w:tabs>
        <w:jc w:val="center"/>
        <w:rPr>
          <w:rFonts w:ascii="Arial" w:hAnsi="Arial" w:cs="Arial"/>
          <w:b/>
          <w:color w:val="000000"/>
          <w:sz w:val="28"/>
          <w:szCs w:val="28"/>
        </w:rPr>
      </w:pPr>
      <w:r>
        <w:rPr>
          <w:rFonts w:ascii="Arial" w:hAnsi="Arial" w:cs="Arial"/>
          <w:b/>
          <w:noProof/>
          <w:color w:val="000000"/>
          <w:sz w:val="28"/>
          <w:szCs w:val="28"/>
        </w:rPr>
        <w:lastRenderedPageBreak/>
        <w:drawing>
          <wp:anchor distT="0" distB="0" distL="114300" distR="114300" simplePos="0" relativeHeight="251674112" behindDoc="1" locked="0" layoutInCell="1" allowOverlap="1">
            <wp:simplePos x="0" y="0"/>
            <wp:positionH relativeFrom="column">
              <wp:posOffset>7782984</wp:posOffset>
            </wp:positionH>
            <wp:positionV relativeFrom="paragraph">
              <wp:posOffset>-50800</wp:posOffset>
            </wp:positionV>
            <wp:extent cx="844550" cy="931333"/>
            <wp:effectExtent l="19050" t="0" r="0" b="0"/>
            <wp:wrapNone/>
            <wp:docPr id="3" name="Picture 21" descr="GRFW_CMYK_2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RFW_CMYK_2CS"/>
                    <pic:cNvPicPr>
                      <a:picLocks noChangeAspect="1" noChangeArrowheads="1"/>
                    </pic:cNvPicPr>
                  </pic:nvPicPr>
                  <pic:blipFill>
                    <a:blip r:embed="rId11" cstate="print"/>
                    <a:srcRect/>
                    <a:stretch>
                      <a:fillRect/>
                    </a:stretch>
                  </pic:blipFill>
                  <pic:spPr bwMode="auto">
                    <a:xfrm>
                      <a:off x="0" y="0"/>
                      <a:ext cx="844550" cy="931333"/>
                    </a:xfrm>
                    <a:prstGeom prst="rect">
                      <a:avLst/>
                    </a:prstGeom>
                    <a:noFill/>
                    <a:ln w="9525">
                      <a:noFill/>
                      <a:miter lim="800000"/>
                      <a:headEnd/>
                      <a:tailEnd/>
                    </a:ln>
                  </pic:spPr>
                </pic:pic>
              </a:graphicData>
            </a:graphic>
          </wp:anchor>
        </w:drawing>
      </w:r>
    </w:p>
    <w:p w:rsidR="004652A0" w:rsidRPr="006528F8" w:rsidRDefault="005E6AE1" w:rsidP="005E6AE1">
      <w:pPr>
        <w:tabs>
          <w:tab w:val="left" w:pos="5400"/>
        </w:tabs>
        <w:jc w:val="center"/>
        <w:rPr>
          <w:rFonts w:ascii="Century Gothic" w:hAnsi="Century Gothic" w:cs="Arial"/>
          <w:b/>
          <w:color w:val="000000"/>
          <w:sz w:val="32"/>
          <w:szCs w:val="28"/>
        </w:rPr>
      </w:pPr>
      <w:bookmarkStart w:id="0" w:name="FirstPageHeader"/>
      <w:bookmarkEnd w:id="0"/>
      <w:r w:rsidRPr="006528F8">
        <w:rPr>
          <w:rFonts w:ascii="Century Gothic" w:hAnsi="Century Gothic" w:cs="Arial"/>
          <w:b/>
          <w:color w:val="000000"/>
          <w:sz w:val="32"/>
          <w:szCs w:val="28"/>
        </w:rPr>
        <w:t xml:space="preserve">Go Red </w:t>
      </w:r>
      <w:r w:rsidR="00E74212" w:rsidRPr="006528F8">
        <w:rPr>
          <w:rFonts w:ascii="Century Gothic" w:hAnsi="Century Gothic" w:cs="Arial"/>
          <w:b/>
          <w:color w:val="000000"/>
          <w:sz w:val="32"/>
          <w:szCs w:val="28"/>
        </w:rPr>
        <w:t>for</w:t>
      </w:r>
      <w:r w:rsidRPr="006528F8">
        <w:rPr>
          <w:rFonts w:ascii="Century Gothic" w:hAnsi="Century Gothic" w:cs="Arial"/>
          <w:b/>
          <w:color w:val="000000"/>
          <w:sz w:val="32"/>
          <w:szCs w:val="28"/>
        </w:rPr>
        <w:t xml:space="preserve"> Women</w:t>
      </w:r>
      <w:r w:rsidR="004652A0" w:rsidRPr="006528F8">
        <w:rPr>
          <w:rFonts w:ascii="Century Gothic" w:hAnsi="Century Gothic" w:cs="Arial"/>
          <w:b/>
          <w:color w:val="000000"/>
          <w:sz w:val="32"/>
          <w:szCs w:val="28"/>
        </w:rPr>
        <w:t xml:space="preserve"> 201</w:t>
      </w:r>
      <w:r w:rsidR="00704E35">
        <w:rPr>
          <w:rFonts w:ascii="Century Gothic" w:hAnsi="Century Gothic" w:cs="Arial"/>
          <w:b/>
          <w:color w:val="000000"/>
          <w:sz w:val="32"/>
          <w:szCs w:val="28"/>
        </w:rPr>
        <w:t>2</w:t>
      </w:r>
      <w:r w:rsidR="004652A0" w:rsidRPr="006528F8">
        <w:rPr>
          <w:rFonts w:ascii="Century Gothic" w:hAnsi="Century Gothic" w:cs="Arial"/>
          <w:b/>
          <w:color w:val="000000"/>
          <w:sz w:val="32"/>
          <w:szCs w:val="28"/>
        </w:rPr>
        <w:t xml:space="preserve"> Partnership </w:t>
      </w:r>
    </w:p>
    <w:p w:rsidR="005E6AE1" w:rsidRPr="006528F8" w:rsidRDefault="005E6AE1" w:rsidP="005E6AE1">
      <w:pPr>
        <w:tabs>
          <w:tab w:val="left" w:pos="5400"/>
        </w:tabs>
        <w:jc w:val="center"/>
        <w:rPr>
          <w:rFonts w:ascii="Century Gothic" w:hAnsi="Century Gothic" w:cs="Arial"/>
          <w:b/>
          <w:color w:val="000000"/>
          <w:sz w:val="40"/>
          <w:szCs w:val="40"/>
        </w:rPr>
      </w:pPr>
      <w:r w:rsidRPr="00592964">
        <w:rPr>
          <w:rFonts w:ascii="Century Gothic" w:hAnsi="Century Gothic" w:cs="Arial"/>
          <w:b/>
          <w:color w:val="C00000"/>
          <w:sz w:val="40"/>
          <w:szCs w:val="40"/>
        </w:rPr>
        <w:t>$3,000</w:t>
      </w:r>
      <w:r w:rsidRPr="006528F8">
        <w:rPr>
          <w:rFonts w:ascii="Century Gothic" w:hAnsi="Century Gothic" w:cs="Arial"/>
          <w:b/>
          <w:color w:val="000000"/>
          <w:sz w:val="40"/>
          <w:szCs w:val="40"/>
        </w:rPr>
        <w:t xml:space="preserve"> </w:t>
      </w:r>
      <w:r w:rsidR="004652A0" w:rsidRPr="006528F8">
        <w:rPr>
          <w:rFonts w:ascii="Century Gothic" w:hAnsi="Century Gothic" w:cs="Arial"/>
          <w:b/>
          <w:color w:val="000000"/>
          <w:sz w:val="40"/>
          <w:szCs w:val="40"/>
        </w:rPr>
        <w:t>Sponsorship Level</w:t>
      </w:r>
      <w:r w:rsidR="00F867CD">
        <w:rPr>
          <w:rFonts w:ascii="Century Gothic" w:hAnsi="Century Gothic" w:cs="Arial"/>
          <w:b/>
          <w:color w:val="000000"/>
          <w:sz w:val="40"/>
          <w:szCs w:val="40"/>
        </w:rPr>
        <w:t>-Bronze</w:t>
      </w:r>
    </w:p>
    <w:p w:rsidR="001A6E66" w:rsidRDefault="001A6E66" w:rsidP="005E6AE1">
      <w:pPr>
        <w:tabs>
          <w:tab w:val="left" w:pos="5400"/>
        </w:tabs>
        <w:jc w:val="center"/>
        <w:rPr>
          <w:rFonts w:ascii="Arial" w:hAnsi="Arial" w:cs="Arial"/>
          <w:b/>
          <w:color w:val="000000"/>
          <w:sz w:val="18"/>
          <w:szCs w:val="18"/>
        </w:rPr>
      </w:pPr>
    </w:p>
    <w:p w:rsidR="00661C8D" w:rsidRDefault="00661C8D" w:rsidP="005E6AE1">
      <w:pPr>
        <w:tabs>
          <w:tab w:val="left" w:pos="5400"/>
        </w:tabs>
        <w:jc w:val="center"/>
        <w:rPr>
          <w:rFonts w:ascii="Arial" w:hAnsi="Arial" w:cs="Arial"/>
          <w:b/>
          <w:color w:val="000000"/>
          <w:sz w:val="18"/>
          <w:szCs w:val="18"/>
        </w:rPr>
      </w:pPr>
    </w:p>
    <w:tbl>
      <w:tblPr>
        <w:tblW w:w="136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0"/>
      </w:tblGrid>
      <w:tr w:rsidR="00EE14D9" w:rsidRPr="009B75C5" w:rsidTr="003D1108">
        <w:tc>
          <w:tcPr>
            <w:tcW w:w="13680" w:type="dxa"/>
            <w:shd w:val="clear" w:color="auto" w:fill="D81E05"/>
          </w:tcPr>
          <w:p w:rsidR="00EE14D9" w:rsidRPr="003D1108" w:rsidRDefault="00EE14D9" w:rsidP="005E6AE1">
            <w:pPr>
              <w:spacing w:before="60" w:after="60"/>
              <w:rPr>
                <w:rFonts w:ascii="Century Gothic" w:hAnsi="Century Gothic" w:cs="Arial"/>
                <w:b/>
                <w:color w:val="000000"/>
                <w:sz w:val="20"/>
                <w:szCs w:val="20"/>
              </w:rPr>
            </w:pPr>
            <w:r w:rsidRPr="003D1108">
              <w:rPr>
                <w:rFonts w:ascii="Century Gothic" w:hAnsi="Century Gothic" w:cs="Arial"/>
                <w:b/>
                <w:color w:val="000000"/>
                <w:sz w:val="20"/>
                <w:szCs w:val="20"/>
              </w:rPr>
              <w:t>Opportunities to leverage your partnership</w:t>
            </w:r>
          </w:p>
        </w:tc>
      </w:tr>
      <w:tr w:rsidR="00EE14D9" w:rsidRPr="009B75C5" w:rsidTr="003D1108">
        <w:tc>
          <w:tcPr>
            <w:tcW w:w="13680" w:type="dxa"/>
            <w:tcBorders>
              <w:bottom w:val="single" w:sz="4" w:space="0" w:color="auto"/>
            </w:tcBorders>
          </w:tcPr>
          <w:p w:rsidR="00EE14D9" w:rsidRPr="003D1108" w:rsidRDefault="00EE14D9" w:rsidP="001667A3">
            <w:pPr>
              <w:numPr>
                <w:ilvl w:val="0"/>
                <w:numId w:val="9"/>
              </w:numPr>
              <w:spacing w:beforeLines="40" w:afterLines="40"/>
              <w:rPr>
                <w:rFonts w:ascii="Century Gothic" w:hAnsi="Century Gothic" w:cs="Arial"/>
                <w:sz w:val="18"/>
                <w:szCs w:val="18"/>
              </w:rPr>
            </w:pPr>
            <w:r w:rsidRPr="003D1108">
              <w:rPr>
                <w:rFonts w:ascii="Century Gothic" w:hAnsi="Century Gothic" w:cs="Arial"/>
                <w:sz w:val="18"/>
                <w:szCs w:val="18"/>
              </w:rPr>
              <w:t>Opportunity to volunteer at the event</w:t>
            </w:r>
          </w:p>
          <w:p w:rsidR="00EE14D9" w:rsidRDefault="00EE14D9" w:rsidP="001667A3">
            <w:pPr>
              <w:numPr>
                <w:ilvl w:val="0"/>
                <w:numId w:val="9"/>
              </w:numPr>
              <w:spacing w:beforeLines="40" w:afterLines="40"/>
              <w:rPr>
                <w:rFonts w:ascii="Century Gothic" w:hAnsi="Century Gothic" w:cs="Arial"/>
                <w:sz w:val="18"/>
                <w:szCs w:val="18"/>
              </w:rPr>
            </w:pPr>
            <w:r w:rsidRPr="003D1108">
              <w:rPr>
                <w:rFonts w:ascii="Century Gothic" w:hAnsi="Century Gothic" w:cs="Arial"/>
                <w:sz w:val="18"/>
                <w:szCs w:val="18"/>
              </w:rPr>
              <w:t>One (1) table of ten (10) at luncheon</w:t>
            </w:r>
            <w:r w:rsidR="00DF06E9" w:rsidRPr="003D1108">
              <w:rPr>
                <w:rFonts w:ascii="Century Gothic" w:hAnsi="Century Gothic" w:cs="Arial"/>
                <w:sz w:val="18"/>
                <w:szCs w:val="18"/>
              </w:rPr>
              <w:t xml:space="preserve"> with table signage</w:t>
            </w:r>
          </w:p>
          <w:p w:rsidR="009B5C7D" w:rsidRDefault="009B5C7D" w:rsidP="001667A3">
            <w:pPr>
              <w:numPr>
                <w:ilvl w:val="0"/>
                <w:numId w:val="9"/>
              </w:numPr>
              <w:spacing w:beforeLines="40" w:afterLines="40"/>
              <w:rPr>
                <w:rFonts w:ascii="Century Gothic" w:hAnsi="Century Gothic" w:cs="Arial"/>
                <w:sz w:val="18"/>
                <w:szCs w:val="18"/>
              </w:rPr>
            </w:pPr>
            <w:r w:rsidRPr="003D1108">
              <w:rPr>
                <w:rFonts w:ascii="Century Gothic" w:hAnsi="Century Gothic" w:cs="Arial"/>
                <w:color w:val="000000"/>
                <w:sz w:val="18"/>
                <w:szCs w:val="18"/>
              </w:rPr>
              <w:t xml:space="preserve">Receive a ¼ </w:t>
            </w:r>
            <w:r>
              <w:rPr>
                <w:rFonts w:ascii="Century Gothic" w:hAnsi="Century Gothic" w:cs="Arial"/>
                <w:color w:val="000000"/>
                <w:sz w:val="18"/>
                <w:szCs w:val="18"/>
              </w:rPr>
              <w:t xml:space="preserve">page of </w:t>
            </w:r>
            <w:r w:rsidRPr="003D1108">
              <w:rPr>
                <w:rFonts w:ascii="Century Gothic" w:hAnsi="Century Gothic" w:cs="Arial"/>
                <w:color w:val="000000"/>
                <w:sz w:val="18"/>
                <w:szCs w:val="18"/>
              </w:rPr>
              <w:t>recognition in event program</w:t>
            </w:r>
          </w:p>
          <w:p w:rsidR="00B31808" w:rsidRPr="003D1108" w:rsidRDefault="00B31808" w:rsidP="001667A3">
            <w:pPr>
              <w:numPr>
                <w:ilvl w:val="0"/>
                <w:numId w:val="9"/>
              </w:numPr>
              <w:spacing w:beforeLines="40" w:afterLines="40"/>
              <w:rPr>
                <w:rFonts w:ascii="Century Gothic" w:hAnsi="Century Gothic" w:cs="Arial"/>
                <w:sz w:val="18"/>
                <w:szCs w:val="18"/>
              </w:rPr>
            </w:pPr>
            <w:r w:rsidRPr="003D1108">
              <w:rPr>
                <w:rFonts w:ascii="Century Gothic" w:hAnsi="Century Gothic" w:cs="Arial"/>
                <w:color w:val="000000"/>
                <w:sz w:val="18"/>
                <w:szCs w:val="18"/>
              </w:rPr>
              <w:t>Table Sponsorship recognition in day of event program and on day of event collateral materials (time sensitive)</w:t>
            </w:r>
          </w:p>
          <w:p w:rsidR="00EE14D9" w:rsidRPr="003D1108" w:rsidRDefault="00EE14D9" w:rsidP="001667A3">
            <w:pPr>
              <w:spacing w:beforeLines="40" w:afterLines="40"/>
              <w:rPr>
                <w:rFonts w:ascii="Century Gothic" w:hAnsi="Century Gothic" w:cs="Arial"/>
                <w:color w:val="000000"/>
                <w:sz w:val="18"/>
                <w:szCs w:val="18"/>
              </w:rPr>
            </w:pPr>
          </w:p>
        </w:tc>
      </w:tr>
      <w:tr w:rsidR="00EE14D9" w:rsidRPr="009B75C5" w:rsidTr="003D1108">
        <w:tc>
          <w:tcPr>
            <w:tcW w:w="13680" w:type="dxa"/>
            <w:tcBorders>
              <w:bottom w:val="single" w:sz="4" w:space="0" w:color="auto"/>
            </w:tcBorders>
            <w:shd w:val="clear" w:color="auto" w:fill="D81E05"/>
            <w:vAlign w:val="center"/>
          </w:tcPr>
          <w:p w:rsidR="00EE14D9" w:rsidRPr="003D1108" w:rsidRDefault="009368E4" w:rsidP="005E6AE1">
            <w:pPr>
              <w:spacing w:before="60" w:after="60"/>
              <w:rPr>
                <w:rFonts w:ascii="Century Gothic" w:hAnsi="Century Gothic" w:cs="Arial"/>
                <w:noProof/>
                <w:color w:val="000000"/>
                <w:sz w:val="18"/>
                <w:szCs w:val="18"/>
                <w:lang w:eastAsia="ko-KR"/>
              </w:rPr>
            </w:pPr>
            <w:r w:rsidRPr="003D1108">
              <w:rPr>
                <w:rFonts w:ascii="Century Gothic" w:hAnsi="Century Gothic" w:cs="Arial"/>
                <w:b/>
                <w:bCs/>
                <w:color w:val="000000"/>
                <w:sz w:val="18"/>
                <w:szCs w:val="18"/>
              </w:rPr>
              <w:t>Investment</w:t>
            </w:r>
          </w:p>
        </w:tc>
      </w:tr>
      <w:tr w:rsidR="00EE14D9" w:rsidRPr="009B75C5" w:rsidTr="003D1108">
        <w:tc>
          <w:tcPr>
            <w:tcW w:w="13680" w:type="dxa"/>
            <w:shd w:val="clear" w:color="auto" w:fill="auto"/>
            <w:vAlign w:val="center"/>
          </w:tcPr>
          <w:p w:rsidR="00EE14D9" w:rsidRPr="006528F8" w:rsidRDefault="00EE14D9" w:rsidP="005E6AE1">
            <w:pPr>
              <w:spacing w:before="60" w:after="60"/>
              <w:rPr>
                <w:rFonts w:ascii="Century Gothic" w:hAnsi="Century Gothic" w:cs="Arial"/>
                <w:b/>
                <w:noProof/>
                <w:color w:val="000000"/>
                <w:lang w:eastAsia="ko-KR"/>
              </w:rPr>
            </w:pPr>
            <w:r w:rsidRPr="006528F8">
              <w:rPr>
                <w:rFonts w:ascii="Century Gothic" w:hAnsi="Century Gothic" w:cs="Arial"/>
                <w:b/>
                <w:noProof/>
                <w:color w:val="000000"/>
                <w:lang w:eastAsia="ko-KR"/>
              </w:rPr>
              <w:t>$3,000</w:t>
            </w:r>
          </w:p>
        </w:tc>
      </w:tr>
    </w:tbl>
    <w:p w:rsidR="005E6AE1" w:rsidRPr="00B01CF3" w:rsidRDefault="005E6AE1" w:rsidP="005E6AE1">
      <w:pPr>
        <w:tabs>
          <w:tab w:val="left" w:pos="5400"/>
        </w:tabs>
        <w:rPr>
          <w:rFonts w:ascii="Arial" w:hAnsi="Arial" w:cs="Arial"/>
          <w:b/>
          <w:color w:val="000000"/>
          <w:szCs w:val="36"/>
        </w:rPr>
      </w:pPr>
    </w:p>
    <w:p w:rsidR="00B01CF3" w:rsidRDefault="00B01CF3" w:rsidP="00B01CF3">
      <w:pPr>
        <w:tabs>
          <w:tab w:val="left" w:pos="5400"/>
        </w:tabs>
        <w:rPr>
          <w:rFonts w:ascii="Rage Italic" w:hAnsi="Rage Italic" w:cs="Arial"/>
          <w:color w:val="000000"/>
          <w:sz w:val="36"/>
          <w:szCs w:val="28"/>
        </w:rPr>
      </w:pPr>
    </w:p>
    <w:p w:rsidR="00B01CF3" w:rsidRPr="00F55082" w:rsidRDefault="00B01CF3" w:rsidP="00B01CF3">
      <w:pPr>
        <w:tabs>
          <w:tab w:val="left" w:pos="5400"/>
        </w:tabs>
        <w:jc w:val="center"/>
        <w:rPr>
          <w:rFonts w:ascii="Century Gothic" w:hAnsi="Century Gothic" w:cs="Arial"/>
          <w:color w:val="000000"/>
          <w:sz w:val="28"/>
          <w:szCs w:val="28"/>
        </w:rPr>
      </w:pPr>
    </w:p>
    <w:p w:rsidR="005E6AE1" w:rsidRPr="009B75C5" w:rsidRDefault="005E6AE1" w:rsidP="005E6AE1">
      <w:pPr>
        <w:tabs>
          <w:tab w:val="left" w:pos="5400"/>
        </w:tabs>
        <w:rPr>
          <w:rFonts w:ascii="Arial" w:hAnsi="Arial" w:cs="Arial"/>
          <w:b/>
          <w:color w:val="000000"/>
          <w:sz w:val="28"/>
          <w:szCs w:val="28"/>
        </w:rPr>
      </w:pPr>
    </w:p>
    <w:p w:rsidR="009368E4" w:rsidRDefault="009368E4" w:rsidP="003B0A6B">
      <w:pPr>
        <w:tabs>
          <w:tab w:val="left" w:pos="5400"/>
        </w:tabs>
        <w:rPr>
          <w:color w:val="000000"/>
        </w:rPr>
      </w:pPr>
    </w:p>
    <w:p w:rsidR="00704E35" w:rsidRDefault="00704E35" w:rsidP="003B0A6B">
      <w:pPr>
        <w:tabs>
          <w:tab w:val="left" w:pos="5400"/>
        </w:tabs>
        <w:rPr>
          <w:color w:val="000000"/>
        </w:rPr>
      </w:pPr>
    </w:p>
    <w:p w:rsidR="00D13E90" w:rsidRDefault="00D13E90" w:rsidP="003B0A6B">
      <w:pPr>
        <w:tabs>
          <w:tab w:val="left" w:pos="5400"/>
        </w:tabs>
        <w:rPr>
          <w:color w:val="000000"/>
        </w:rPr>
      </w:pPr>
    </w:p>
    <w:p w:rsidR="00D13E90" w:rsidRDefault="00D13E90" w:rsidP="003B0A6B">
      <w:pPr>
        <w:tabs>
          <w:tab w:val="left" w:pos="5400"/>
        </w:tabs>
        <w:rPr>
          <w:color w:val="000000"/>
        </w:rPr>
      </w:pPr>
    </w:p>
    <w:p w:rsidR="00D13E90" w:rsidRDefault="00D13E90" w:rsidP="003B0A6B">
      <w:pPr>
        <w:tabs>
          <w:tab w:val="left" w:pos="5400"/>
        </w:tabs>
        <w:rPr>
          <w:color w:val="000000"/>
        </w:rPr>
      </w:pPr>
    </w:p>
    <w:p w:rsidR="00D13E90" w:rsidRDefault="00D13E90" w:rsidP="003B0A6B">
      <w:pPr>
        <w:tabs>
          <w:tab w:val="left" w:pos="5400"/>
        </w:tabs>
        <w:rPr>
          <w:color w:val="000000"/>
        </w:rPr>
      </w:pPr>
    </w:p>
    <w:p w:rsidR="00592964" w:rsidRDefault="00592964" w:rsidP="003B0A6B">
      <w:pPr>
        <w:tabs>
          <w:tab w:val="left" w:pos="5400"/>
        </w:tabs>
        <w:rPr>
          <w:color w:val="000000"/>
        </w:rPr>
      </w:pPr>
    </w:p>
    <w:p w:rsidR="00704E35" w:rsidRDefault="00704E35" w:rsidP="003B0A6B">
      <w:pPr>
        <w:tabs>
          <w:tab w:val="left" w:pos="5400"/>
        </w:tabs>
        <w:rPr>
          <w:color w:val="000000"/>
        </w:rPr>
      </w:pPr>
    </w:p>
    <w:p w:rsidR="00704E35" w:rsidRDefault="00704E35" w:rsidP="003B0A6B">
      <w:pPr>
        <w:tabs>
          <w:tab w:val="left" w:pos="5400"/>
        </w:tabs>
        <w:rPr>
          <w:color w:val="000000"/>
        </w:rPr>
      </w:pPr>
    </w:p>
    <w:p w:rsidR="009368E4" w:rsidRDefault="009368E4" w:rsidP="003B0A6B">
      <w:pPr>
        <w:tabs>
          <w:tab w:val="left" w:pos="5400"/>
        </w:tabs>
        <w:rPr>
          <w:color w:val="000000"/>
        </w:rPr>
      </w:pPr>
    </w:p>
    <w:p w:rsidR="00704E35" w:rsidRPr="00E74212" w:rsidRDefault="00B01CF3" w:rsidP="000A248F">
      <w:pPr>
        <w:tabs>
          <w:tab w:val="left" w:pos="5400"/>
        </w:tabs>
        <w:rPr>
          <w:rFonts w:ascii="Century Gothic" w:hAnsi="Century Gothic"/>
          <w:color w:val="000000"/>
          <w:sz w:val="28"/>
        </w:rPr>
      </w:pPr>
      <w:r>
        <w:rPr>
          <w:rFonts w:ascii="Century Gothic" w:hAnsi="Century Gothic"/>
          <w:color w:val="000000"/>
          <w:sz w:val="28"/>
        </w:rPr>
        <w:t>C</w:t>
      </w:r>
      <w:r w:rsidR="009368E4" w:rsidRPr="00E74212">
        <w:rPr>
          <w:rFonts w:ascii="Century Gothic" w:hAnsi="Century Gothic"/>
          <w:color w:val="000000"/>
          <w:sz w:val="28"/>
        </w:rPr>
        <w:t xml:space="preserve">hrissy Malinky, Director of </w:t>
      </w:r>
      <w:r w:rsidR="00704E35">
        <w:rPr>
          <w:rFonts w:ascii="Century Gothic" w:hAnsi="Century Gothic"/>
          <w:color w:val="000000"/>
          <w:sz w:val="28"/>
        </w:rPr>
        <w:t>Development of Go Red For Women</w:t>
      </w:r>
    </w:p>
    <w:p w:rsidR="000A248F" w:rsidRDefault="009368E4" w:rsidP="000A248F">
      <w:pPr>
        <w:tabs>
          <w:tab w:val="left" w:pos="5400"/>
        </w:tabs>
        <w:rPr>
          <w:rFonts w:ascii="Century Gothic" w:hAnsi="Century Gothic"/>
          <w:color w:val="000000"/>
          <w:sz w:val="28"/>
        </w:rPr>
      </w:pPr>
      <w:r w:rsidRPr="00E74212">
        <w:rPr>
          <w:rFonts w:ascii="Century Gothic" w:hAnsi="Century Gothic"/>
          <w:color w:val="000000"/>
          <w:sz w:val="28"/>
        </w:rPr>
        <w:t>Office: 704.208.5514</w:t>
      </w:r>
      <w:r w:rsidR="000A248F">
        <w:rPr>
          <w:rFonts w:ascii="Century Gothic" w:hAnsi="Century Gothic"/>
          <w:color w:val="000000"/>
          <w:sz w:val="28"/>
        </w:rPr>
        <w:t xml:space="preserve">     </w:t>
      </w:r>
      <w:r w:rsidRPr="00E74212">
        <w:rPr>
          <w:rFonts w:ascii="Century Gothic" w:hAnsi="Century Gothic"/>
          <w:color w:val="000000"/>
          <w:sz w:val="28"/>
        </w:rPr>
        <w:t xml:space="preserve">Email: </w:t>
      </w:r>
      <w:hyperlink r:id="rId12" w:history="1">
        <w:r w:rsidRPr="00E74212">
          <w:rPr>
            <w:rStyle w:val="Hyperlink"/>
            <w:rFonts w:ascii="Century Gothic" w:hAnsi="Century Gothic"/>
            <w:sz w:val="28"/>
          </w:rPr>
          <w:t>chrissy.malinky@heart.org</w:t>
        </w:r>
      </w:hyperlink>
      <w:r w:rsidRPr="00E74212">
        <w:rPr>
          <w:rFonts w:ascii="Century Gothic" w:hAnsi="Century Gothic"/>
          <w:color w:val="000000"/>
          <w:sz w:val="28"/>
        </w:rPr>
        <w:t xml:space="preserve"> </w:t>
      </w:r>
    </w:p>
    <w:p w:rsidR="008A59C2" w:rsidRDefault="005F7E9E" w:rsidP="000A248F">
      <w:pPr>
        <w:tabs>
          <w:tab w:val="left" w:pos="5400"/>
        </w:tabs>
        <w:rPr>
          <w:rFonts w:ascii="Century Gothic" w:hAnsi="Century Gothic"/>
          <w:color w:val="000000"/>
          <w:sz w:val="28"/>
        </w:rPr>
      </w:pPr>
      <w:r>
        <w:rPr>
          <w:noProof/>
          <w:color w:val="000000"/>
        </w:rPr>
        <w:pict>
          <v:group id="_x0000_s1126" style="position:absolute;margin-left:86.95pt;margin-top:32.2pt;width:562.5pt;height:23.25pt;z-index:251680256" coordorigin="375,14606" coordsize="11250,465">
            <v:shape id="_x0000_s1127" type="#_x0000_t120" style="position:absolute;left:375;top:14621;width:450;height:450" fillcolor="black"/>
            <v:shape id="_x0000_s1128" type="#_x0000_t120" style="position:absolute;left:945;top:14621;width:450;height:450" fillcolor="black"/>
            <v:shape id="_x0000_s1129" type="#_x0000_t120" style="position:absolute;left:1515;top:14621;width:450;height:450" fillcolor="black"/>
            <v:shape id="_x0000_s1130" type="#_x0000_t120" style="position:absolute;left:2100;top:14621;width:450;height:450" fillcolor="black"/>
            <v:shape id="_x0000_s1131" type="#_x0000_t120" style="position:absolute;left:2670;top:14621;width:450;height:450" fillcolor="black"/>
            <v:shape id="_x0000_s1132" type="#_x0000_t120" style="position:absolute;left:3240;top:14621;width:450;height:450" fillcolor="black"/>
            <v:shape id="_x0000_s1133" type="#_x0000_t120" style="position:absolute;left:3795;top:14621;width:450;height:450" fillcolor="black"/>
            <v:shape id="_x0000_s1134" type="#_x0000_t120" style="position:absolute;left:4365;top:14621;width:450;height:450" fillcolor="black"/>
            <v:shape id="_x0000_s1135" type="#_x0000_t120" style="position:absolute;left:4935;top:14621;width:450;height:450" fillcolor="black"/>
            <v:shape id="_x0000_s1136" type="#_x0000_t120" style="position:absolute;left:5520;top:14606;width:450;height:450" fillcolor="black"/>
            <v:shape id="_x0000_s1137" type="#_x0000_t120" style="position:absolute;left:6090;top:14606;width:450;height:450" fillcolor="black"/>
            <v:shape id="_x0000_s1138" type="#_x0000_t120" style="position:absolute;left:6660;top:14606;width:450;height:450" fillcolor="black"/>
            <v:shape id="_x0000_s1139" type="#_x0000_t120" style="position:absolute;left:7200;top:14606;width:450;height:450" fillcolor="black"/>
            <v:shape id="_x0000_s1140" type="#_x0000_t120" style="position:absolute;left:7770;top:14606;width:450;height:450" fillcolor="black"/>
            <v:shape id="_x0000_s1141" type="#_x0000_t120" style="position:absolute;left:8340;top:14606;width:450;height:450" fillcolor="black"/>
            <v:shape id="_x0000_s1142" type="#_x0000_t120" style="position:absolute;left:8910;top:14606;width:450;height:450" fillcolor="black"/>
            <v:shape id="_x0000_s1143" type="#_x0000_t120" style="position:absolute;left:9480;top:14606;width:450;height:450" fillcolor="#c00000" strokecolor="#c00000"/>
            <v:shape id="_x0000_s1144" type="#_x0000_t120" style="position:absolute;left:10050;top:14606;width:450;height:450" fillcolor="black"/>
            <v:shape id="_x0000_s1145" type="#_x0000_t120" style="position:absolute;left:10605;top:14606;width:450;height:450" fillcolor="black"/>
            <v:shape id="_x0000_s1146" type="#_x0000_t120" style="position:absolute;left:11175;top:14606;width:450;height:450" fillcolor="black"/>
          </v:group>
        </w:pict>
      </w:r>
      <w:r w:rsidR="00B93E72">
        <w:rPr>
          <w:rFonts w:ascii="Century Gothic" w:hAnsi="Century Gothic"/>
          <w:color w:val="000000"/>
          <w:sz w:val="28"/>
        </w:rPr>
        <w:t xml:space="preserve">Local website: </w:t>
      </w:r>
      <w:hyperlink r:id="rId13" w:history="1">
        <w:r w:rsidR="00B93E72" w:rsidRPr="00B17340">
          <w:rPr>
            <w:rStyle w:val="Hyperlink"/>
            <w:rFonts w:ascii="Century Gothic" w:hAnsi="Century Gothic"/>
            <w:sz w:val="28"/>
          </w:rPr>
          <w:t>www.heart.org/charlottencgoredluncheon</w:t>
        </w:r>
      </w:hyperlink>
      <w:r w:rsidR="00B93E72">
        <w:rPr>
          <w:rFonts w:ascii="Century Gothic" w:hAnsi="Century Gothic"/>
          <w:color w:val="000000"/>
          <w:sz w:val="28"/>
        </w:rPr>
        <w:t xml:space="preserve"> </w:t>
      </w:r>
    </w:p>
    <w:sectPr w:rsidR="008A59C2" w:rsidSect="00BA3D64">
      <w:pgSz w:w="15840" w:h="12240" w:orient="landscape" w:code="1"/>
      <w:pgMar w:top="720" w:right="720" w:bottom="63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FAF" w:rsidRDefault="00EC6FAF">
      <w:r>
        <w:separator/>
      </w:r>
    </w:p>
  </w:endnote>
  <w:endnote w:type="continuationSeparator" w:id="0">
    <w:p w:rsidR="00EC6FAF" w:rsidRDefault="00EC6FA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FAF" w:rsidRDefault="00EC6FAF">
      <w:r>
        <w:separator/>
      </w:r>
    </w:p>
  </w:footnote>
  <w:footnote w:type="continuationSeparator" w:id="0">
    <w:p w:rsidR="00EC6FAF" w:rsidRDefault="00EC6F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438pt;height:536.65pt" o:bullet="t">
        <v:imagedata r:id="rId1" o:title="Dress Logo"/>
      </v:shape>
    </w:pict>
  </w:numPicBullet>
  <w:abstractNum w:abstractNumId="0">
    <w:nsid w:val="06EC42B9"/>
    <w:multiLevelType w:val="multilevel"/>
    <w:tmpl w:val="26BC5A0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122F88"/>
    <w:multiLevelType w:val="hybridMultilevel"/>
    <w:tmpl w:val="679E84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413AA0"/>
    <w:multiLevelType w:val="multilevel"/>
    <w:tmpl w:val="4BFA038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075040C"/>
    <w:multiLevelType w:val="hybridMultilevel"/>
    <w:tmpl w:val="C7BE7766"/>
    <w:lvl w:ilvl="0" w:tplc="52BA3964">
      <w:start w:val="1"/>
      <w:numFmt w:val="upperLetter"/>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82865"/>
    <w:multiLevelType w:val="hybridMultilevel"/>
    <w:tmpl w:val="DDD84A30"/>
    <w:lvl w:ilvl="0" w:tplc="0409000B">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5">
    <w:nsid w:val="13C7721A"/>
    <w:multiLevelType w:val="hybridMultilevel"/>
    <w:tmpl w:val="53F8B296"/>
    <w:lvl w:ilvl="0" w:tplc="D6D6476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330AE9"/>
    <w:multiLevelType w:val="hybridMultilevel"/>
    <w:tmpl w:val="862CD72A"/>
    <w:lvl w:ilvl="0" w:tplc="54C0BF3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45393A"/>
    <w:multiLevelType w:val="hybridMultilevel"/>
    <w:tmpl w:val="5E8460CA"/>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66020A4"/>
    <w:multiLevelType w:val="hybridMultilevel"/>
    <w:tmpl w:val="CFE4DE40"/>
    <w:lvl w:ilvl="0" w:tplc="04090003">
      <w:start w:val="1"/>
      <w:numFmt w:val="bullet"/>
      <w:lvlText w:val="o"/>
      <w:lvlJc w:val="left"/>
      <w:pPr>
        <w:tabs>
          <w:tab w:val="num" w:pos="3240"/>
        </w:tabs>
        <w:ind w:left="3240" w:hanging="360"/>
      </w:pPr>
      <w:rPr>
        <w:rFonts w:ascii="Courier New" w:hAnsi="Courier New" w:cs="Courier New"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nsid w:val="167A6DBC"/>
    <w:multiLevelType w:val="hybridMultilevel"/>
    <w:tmpl w:val="3C0CE9DA"/>
    <w:lvl w:ilvl="0" w:tplc="E9BC8A8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A04549F"/>
    <w:multiLevelType w:val="hybridMultilevel"/>
    <w:tmpl w:val="41ACBB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FA70FD5"/>
    <w:multiLevelType w:val="hybridMultilevel"/>
    <w:tmpl w:val="E7B23E16"/>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5A01918"/>
    <w:multiLevelType w:val="hybridMultilevel"/>
    <w:tmpl w:val="DCCAAE6C"/>
    <w:lvl w:ilvl="0" w:tplc="54C0BF34">
      <w:start w:val="1"/>
      <w:numFmt w:val="upperLetter"/>
      <w:lvlText w:val="%1."/>
      <w:lvlJc w:val="left"/>
      <w:pPr>
        <w:ind w:left="432" w:hanging="360"/>
      </w:pPr>
      <w:rPr>
        <w:rFonts w:hint="default"/>
        <w:b/>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3">
    <w:nsid w:val="2A9D074C"/>
    <w:multiLevelType w:val="hybridMultilevel"/>
    <w:tmpl w:val="15CEE510"/>
    <w:lvl w:ilvl="0" w:tplc="52BA3964">
      <w:start w:val="1"/>
      <w:numFmt w:val="upperLetter"/>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BC48B8"/>
    <w:multiLevelType w:val="hybridMultilevel"/>
    <w:tmpl w:val="05644DD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437F13"/>
    <w:multiLevelType w:val="hybridMultilevel"/>
    <w:tmpl w:val="84902330"/>
    <w:lvl w:ilvl="0" w:tplc="0409000B">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6">
    <w:nsid w:val="33EF1BDB"/>
    <w:multiLevelType w:val="hybridMultilevel"/>
    <w:tmpl w:val="9912D8B4"/>
    <w:lvl w:ilvl="0" w:tplc="54C0BF3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43E69B6"/>
    <w:multiLevelType w:val="hybridMultilevel"/>
    <w:tmpl w:val="E8300024"/>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692321D"/>
    <w:multiLevelType w:val="hybridMultilevel"/>
    <w:tmpl w:val="C0BEC0D4"/>
    <w:lvl w:ilvl="0" w:tplc="7A766DEE">
      <w:start w:val="1"/>
      <w:numFmt w:val="upperLetter"/>
      <w:lvlText w:val="%1."/>
      <w:lvlJc w:val="left"/>
      <w:pPr>
        <w:ind w:left="720" w:hanging="360"/>
      </w:pPr>
      <w:rPr>
        <w:rFonts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4D7FBB"/>
    <w:multiLevelType w:val="multilevel"/>
    <w:tmpl w:val="7CAC61F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nsid w:val="3B0F5C14"/>
    <w:multiLevelType w:val="multilevel"/>
    <w:tmpl w:val="3DB6DFC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3B2A7E82"/>
    <w:multiLevelType w:val="hybridMultilevel"/>
    <w:tmpl w:val="81EA6328"/>
    <w:lvl w:ilvl="0" w:tplc="2C96BE9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BAB566F"/>
    <w:multiLevelType w:val="hybridMultilevel"/>
    <w:tmpl w:val="3DB6DFC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CB1110C"/>
    <w:multiLevelType w:val="hybridMultilevel"/>
    <w:tmpl w:val="C12A0B90"/>
    <w:lvl w:ilvl="0" w:tplc="A8729FB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E5F73F5"/>
    <w:multiLevelType w:val="hybridMultilevel"/>
    <w:tmpl w:val="39B681F2"/>
    <w:lvl w:ilvl="0" w:tplc="80047A88">
      <w:numFmt w:val="bullet"/>
      <w:lvlText w:val="♥"/>
      <w:lvlJc w:val="left"/>
      <w:pPr>
        <w:tabs>
          <w:tab w:val="num" w:pos="720"/>
        </w:tabs>
        <w:ind w:left="720" w:hanging="360"/>
      </w:pPr>
      <w:rPr>
        <w:rFonts w:ascii="Times New Roman" w:eastAsia="Times New Roman" w:hAnsi="Times New Roman" w:cs="Times New Roman" w:hint="default"/>
        <w:w w:val="0"/>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5">
    <w:nsid w:val="41D01598"/>
    <w:multiLevelType w:val="multilevel"/>
    <w:tmpl w:val="CFE4DE40"/>
    <w:lvl w:ilvl="0">
      <w:start w:val="1"/>
      <w:numFmt w:val="bullet"/>
      <w:lvlText w:val="o"/>
      <w:lvlJc w:val="left"/>
      <w:pPr>
        <w:tabs>
          <w:tab w:val="num" w:pos="3240"/>
        </w:tabs>
        <w:ind w:left="3240" w:hanging="360"/>
      </w:pPr>
      <w:rPr>
        <w:rFonts w:ascii="Courier New" w:hAnsi="Courier New" w:cs="Courier New" w:hint="default"/>
      </w:rPr>
    </w:lvl>
    <w:lvl w:ilvl="1">
      <w:start w:val="1"/>
      <w:numFmt w:val="bullet"/>
      <w:lvlText w:val="o"/>
      <w:lvlJc w:val="left"/>
      <w:pPr>
        <w:tabs>
          <w:tab w:val="num" w:pos="3960"/>
        </w:tabs>
        <w:ind w:left="3960" w:hanging="360"/>
      </w:pPr>
      <w:rPr>
        <w:rFonts w:ascii="Courier New" w:hAnsi="Courier New" w:cs="Courier New" w:hint="default"/>
      </w:rPr>
    </w:lvl>
    <w:lvl w:ilvl="2">
      <w:start w:val="1"/>
      <w:numFmt w:val="bullet"/>
      <w:lvlText w:val=""/>
      <w:lvlJc w:val="left"/>
      <w:pPr>
        <w:tabs>
          <w:tab w:val="num" w:pos="4680"/>
        </w:tabs>
        <w:ind w:left="4680" w:hanging="360"/>
      </w:pPr>
      <w:rPr>
        <w:rFonts w:ascii="Wingdings" w:hAnsi="Wingdings" w:hint="default"/>
      </w:rPr>
    </w:lvl>
    <w:lvl w:ilvl="3">
      <w:start w:val="1"/>
      <w:numFmt w:val="bullet"/>
      <w:lvlText w:val=""/>
      <w:lvlJc w:val="left"/>
      <w:pPr>
        <w:tabs>
          <w:tab w:val="num" w:pos="5400"/>
        </w:tabs>
        <w:ind w:left="5400" w:hanging="360"/>
      </w:pPr>
      <w:rPr>
        <w:rFonts w:ascii="Symbol" w:hAnsi="Symbol" w:hint="default"/>
      </w:rPr>
    </w:lvl>
    <w:lvl w:ilvl="4">
      <w:start w:val="1"/>
      <w:numFmt w:val="bullet"/>
      <w:lvlText w:val="o"/>
      <w:lvlJc w:val="left"/>
      <w:pPr>
        <w:tabs>
          <w:tab w:val="num" w:pos="6120"/>
        </w:tabs>
        <w:ind w:left="6120" w:hanging="360"/>
      </w:pPr>
      <w:rPr>
        <w:rFonts w:ascii="Courier New" w:hAnsi="Courier New" w:cs="Courier New" w:hint="default"/>
      </w:rPr>
    </w:lvl>
    <w:lvl w:ilvl="5">
      <w:start w:val="1"/>
      <w:numFmt w:val="bullet"/>
      <w:lvlText w:val=""/>
      <w:lvlJc w:val="left"/>
      <w:pPr>
        <w:tabs>
          <w:tab w:val="num" w:pos="6840"/>
        </w:tabs>
        <w:ind w:left="6840" w:hanging="360"/>
      </w:pPr>
      <w:rPr>
        <w:rFonts w:ascii="Wingdings" w:hAnsi="Wingdings" w:hint="default"/>
      </w:rPr>
    </w:lvl>
    <w:lvl w:ilvl="6">
      <w:start w:val="1"/>
      <w:numFmt w:val="bullet"/>
      <w:lvlText w:val=""/>
      <w:lvlJc w:val="left"/>
      <w:pPr>
        <w:tabs>
          <w:tab w:val="num" w:pos="7560"/>
        </w:tabs>
        <w:ind w:left="7560" w:hanging="360"/>
      </w:pPr>
      <w:rPr>
        <w:rFonts w:ascii="Symbol" w:hAnsi="Symbol" w:hint="default"/>
      </w:rPr>
    </w:lvl>
    <w:lvl w:ilvl="7">
      <w:start w:val="1"/>
      <w:numFmt w:val="bullet"/>
      <w:lvlText w:val="o"/>
      <w:lvlJc w:val="left"/>
      <w:pPr>
        <w:tabs>
          <w:tab w:val="num" w:pos="8280"/>
        </w:tabs>
        <w:ind w:left="8280" w:hanging="360"/>
      </w:pPr>
      <w:rPr>
        <w:rFonts w:ascii="Courier New" w:hAnsi="Courier New" w:cs="Courier New" w:hint="default"/>
      </w:rPr>
    </w:lvl>
    <w:lvl w:ilvl="8">
      <w:start w:val="1"/>
      <w:numFmt w:val="bullet"/>
      <w:lvlText w:val=""/>
      <w:lvlJc w:val="left"/>
      <w:pPr>
        <w:tabs>
          <w:tab w:val="num" w:pos="9000"/>
        </w:tabs>
        <w:ind w:left="9000" w:hanging="360"/>
      </w:pPr>
      <w:rPr>
        <w:rFonts w:ascii="Wingdings" w:hAnsi="Wingdings" w:hint="default"/>
      </w:rPr>
    </w:lvl>
  </w:abstractNum>
  <w:abstractNum w:abstractNumId="26">
    <w:nsid w:val="48B332CA"/>
    <w:multiLevelType w:val="hybridMultilevel"/>
    <w:tmpl w:val="4BFA03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D1454E"/>
    <w:multiLevelType w:val="hybridMultilevel"/>
    <w:tmpl w:val="771610E0"/>
    <w:lvl w:ilvl="0" w:tplc="6608B81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940919"/>
    <w:multiLevelType w:val="hybridMultilevel"/>
    <w:tmpl w:val="80E69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DC12077"/>
    <w:multiLevelType w:val="hybridMultilevel"/>
    <w:tmpl w:val="5B5C37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8EA59BB"/>
    <w:multiLevelType w:val="hybridMultilevel"/>
    <w:tmpl w:val="60EA782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B2D2439"/>
    <w:multiLevelType w:val="hybridMultilevel"/>
    <w:tmpl w:val="0D8858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09624E1"/>
    <w:multiLevelType w:val="hybridMultilevel"/>
    <w:tmpl w:val="A666029E"/>
    <w:lvl w:ilvl="0" w:tplc="E9BC8A88">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80B3826"/>
    <w:multiLevelType w:val="hybridMultilevel"/>
    <w:tmpl w:val="7CAC61F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AE94624"/>
    <w:multiLevelType w:val="hybridMultilevel"/>
    <w:tmpl w:val="526214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7A4D54"/>
    <w:multiLevelType w:val="hybridMultilevel"/>
    <w:tmpl w:val="9204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7E2434"/>
    <w:multiLevelType w:val="hybridMultilevel"/>
    <w:tmpl w:val="C6869B86"/>
    <w:lvl w:ilvl="0" w:tplc="E9BC8A8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46C2F6B"/>
    <w:multiLevelType w:val="hybridMultilevel"/>
    <w:tmpl w:val="CC86C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5407106"/>
    <w:multiLevelType w:val="hybridMultilevel"/>
    <w:tmpl w:val="EF4E1A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8CD302E"/>
    <w:multiLevelType w:val="hybridMultilevel"/>
    <w:tmpl w:val="39140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B1D4E07"/>
    <w:multiLevelType w:val="hybridMultilevel"/>
    <w:tmpl w:val="BAD06028"/>
    <w:lvl w:ilvl="0" w:tplc="E9BC8A88">
      <w:start w:val="1"/>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B29262B"/>
    <w:multiLevelType w:val="hybridMultilevel"/>
    <w:tmpl w:val="FB0213A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450336"/>
    <w:multiLevelType w:val="hybridMultilevel"/>
    <w:tmpl w:val="A91AD42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25"/>
  </w:num>
  <w:num w:numId="3">
    <w:abstractNumId w:val="4"/>
  </w:num>
  <w:num w:numId="4">
    <w:abstractNumId w:val="15"/>
  </w:num>
  <w:num w:numId="5">
    <w:abstractNumId w:val="26"/>
  </w:num>
  <w:num w:numId="6">
    <w:abstractNumId w:val="2"/>
  </w:num>
  <w:num w:numId="7">
    <w:abstractNumId w:val="22"/>
  </w:num>
  <w:num w:numId="8">
    <w:abstractNumId w:val="20"/>
  </w:num>
  <w:num w:numId="9">
    <w:abstractNumId w:val="17"/>
  </w:num>
  <w:num w:numId="10">
    <w:abstractNumId w:val="7"/>
  </w:num>
  <w:num w:numId="11">
    <w:abstractNumId w:val="31"/>
  </w:num>
  <w:num w:numId="12">
    <w:abstractNumId w:val="33"/>
  </w:num>
  <w:num w:numId="13">
    <w:abstractNumId w:val="19"/>
  </w:num>
  <w:num w:numId="14">
    <w:abstractNumId w:val="42"/>
  </w:num>
  <w:num w:numId="15">
    <w:abstractNumId w:val="14"/>
  </w:num>
  <w:num w:numId="16">
    <w:abstractNumId w:val="10"/>
  </w:num>
  <w:num w:numId="17">
    <w:abstractNumId w:val="0"/>
  </w:num>
  <w:num w:numId="18">
    <w:abstractNumId w:val="36"/>
  </w:num>
  <w:num w:numId="19">
    <w:abstractNumId w:val="38"/>
  </w:num>
  <w:num w:numId="20">
    <w:abstractNumId w:val="35"/>
  </w:num>
  <w:num w:numId="21">
    <w:abstractNumId w:val="41"/>
  </w:num>
  <w:num w:numId="22">
    <w:abstractNumId w:val="32"/>
  </w:num>
  <w:num w:numId="23">
    <w:abstractNumId w:val="9"/>
  </w:num>
  <w:num w:numId="24">
    <w:abstractNumId w:val="40"/>
  </w:num>
  <w:num w:numId="25">
    <w:abstractNumId w:val="24"/>
  </w:num>
  <w:num w:numId="26">
    <w:abstractNumId w:val="37"/>
  </w:num>
  <w:num w:numId="27">
    <w:abstractNumId w:val="39"/>
  </w:num>
  <w:num w:numId="28">
    <w:abstractNumId w:val="28"/>
  </w:num>
  <w:num w:numId="29">
    <w:abstractNumId w:val="30"/>
  </w:num>
  <w:num w:numId="30">
    <w:abstractNumId w:val="21"/>
  </w:num>
  <w:num w:numId="31">
    <w:abstractNumId w:val="11"/>
  </w:num>
  <w:num w:numId="32">
    <w:abstractNumId w:val="23"/>
  </w:num>
  <w:num w:numId="33">
    <w:abstractNumId w:val="5"/>
  </w:num>
  <w:num w:numId="34">
    <w:abstractNumId w:val="29"/>
  </w:num>
  <w:num w:numId="35">
    <w:abstractNumId w:val="1"/>
  </w:num>
  <w:num w:numId="36">
    <w:abstractNumId w:val="34"/>
  </w:num>
  <w:num w:numId="37">
    <w:abstractNumId w:val="27"/>
  </w:num>
  <w:num w:numId="38">
    <w:abstractNumId w:val="16"/>
  </w:num>
  <w:num w:numId="39">
    <w:abstractNumId w:val="12"/>
  </w:num>
  <w:num w:numId="40">
    <w:abstractNumId w:val="6"/>
  </w:num>
  <w:num w:numId="41">
    <w:abstractNumId w:val="18"/>
  </w:num>
  <w:num w:numId="42">
    <w:abstractNumId w:val="3"/>
  </w:num>
  <w:num w:numId="4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stylePaneFormatFilter w:val="3F01"/>
  <w:defaultTabStop w:val="720"/>
  <w:drawingGridHorizontalSpacing w:val="120"/>
  <w:drawingGridVerticalSpacing w:val="187"/>
  <w:displayHorizontalDrawingGridEvery w:val="2"/>
  <w:characterSpacingControl w:val="doNotCompress"/>
  <w:footnotePr>
    <w:footnote w:id="-1"/>
    <w:footnote w:id="0"/>
  </w:footnotePr>
  <w:endnotePr>
    <w:endnote w:id="-1"/>
    <w:endnote w:id="0"/>
  </w:endnotePr>
  <w:compat/>
  <w:rsids>
    <w:rsidRoot w:val="007C276E"/>
    <w:rsid w:val="0000150D"/>
    <w:rsid w:val="00001BAD"/>
    <w:rsid w:val="000058C1"/>
    <w:rsid w:val="000176C0"/>
    <w:rsid w:val="000267F8"/>
    <w:rsid w:val="00030E63"/>
    <w:rsid w:val="00034CD7"/>
    <w:rsid w:val="0004085C"/>
    <w:rsid w:val="00041472"/>
    <w:rsid w:val="00042F62"/>
    <w:rsid w:val="000436F1"/>
    <w:rsid w:val="00064761"/>
    <w:rsid w:val="0006543B"/>
    <w:rsid w:val="00065CD2"/>
    <w:rsid w:val="00071A27"/>
    <w:rsid w:val="00073DC0"/>
    <w:rsid w:val="000755AF"/>
    <w:rsid w:val="00075B76"/>
    <w:rsid w:val="000768F7"/>
    <w:rsid w:val="000772F6"/>
    <w:rsid w:val="0008114C"/>
    <w:rsid w:val="000909FB"/>
    <w:rsid w:val="0009439D"/>
    <w:rsid w:val="000A248F"/>
    <w:rsid w:val="000A5166"/>
    <w:rsid w:val="000B0A43"/>
    <w:rsid w:val="000B5EB1"/>
    <w:rsid w:val="000C0CE1"/>
    <w:rsid w:val="000C109D"/>
    <w:rsid w:val="000C13AB"/>
    <w:rsid w:val="000C6FFE"/>
    <w:rsid w:val="000D7AC3"/>
    <w:rsid w:val="000E6DC0"/>
    <w:rsid w:val="000F514F"/>
    <w:rsid w:val="000F5796"/>
    <w:rsid w:val="000F5799"/>
    <w:rsid w:val="001009B0"/>
    <w:rsid w:val="001011C9"/>
    <w:rsid w:val="00105768"/>
    <w:rsid w:val="0011345A"/>
    <w:rsid w:val="00113B63"/>
    <w:rsid w:val="001155C6"/>
    <w:rsid w:val="00123C69"/>
    <w:rsid w:val="00124C4A"/>
    <w:rsid w:val="001253B8"/>
    <w:rsid w:val="00134572"/>
    <w:rsid w:val="0013797F"/>
    <w:rsid w:val="0015785C"/>
    <w:rsid w:val="00160B0E"/>
    <w:rsid w:val="001615A9"/>
    <w:rsid w:val="00164078"/>
    <w:rsid w:val="001658C3"/>
    <w:rsid w:val="00165CE2"/>
    <w:rsid w:val="001665EA"/>
    <w:rsid w:val="001667A3"/>
    <w:rsid w:val="00167FBB"/>
    <w:rsid w:val="00173F61"/>
    <w:rsid w:val="0017714F"/>
    <w:rsid w:val="00185128"/>
    <w:rsid w:val="00192514"/>
    <w:rsid w:val="00192635"/>
    <w:rsid w:val="00194FB2"/>
    <w:rsid w:val="001976D8"/>
    <w:rsid w:val="001A6E66"/>
    <w:rsid w:val="001D4257"/>
    <w:rsid w:val="001D5882"/>
    <w:rsid w:val="001E6536"/>
    <w:rsid w:val="0020097C"/>
    <w:rsid w:val="00211DE8"/>
    <w:rsid w:val="00216ED2"/>
    <w:rsid w:val="00222395"/>
    <w:rsid w:val="002371BC"/>
    <w:rsid w:val="0023745D"/>
    <w:rsid w:val="002377F2"/>
    <w:rsid w:val="00241C08"/>
    <w:rsid w:val="00243E78"/>
    <w:rsid w:val="00243FD6"/>
    <w:rsid w:val="00250393"/>
    <w:rsid w:val="0025541A"/>
    <w:rsid w:val="00265117"/>
    <w:rsid w:val="0028188D"/>
    <w:rsid w:val="00290557"/>
    <w:rsid w:val="00291516"/>
    <w:rsid w:val="00297329"/>
    <w:rsid w:val="002974E6"/>
    <w:rsid w:val="002A7A66"/>
    <w:rsid w:val="002B24A5"/>
    <w:rsid w:val="002B2BC8"/>
    <w:rsid w:val="002B2C59"/>
    <w:rsid w:val="002B3F01"/>
    <w:rsid w:val="002B4B57"/>
    <w:rsid w:val="002C1F8A"/>
    <w:rsid w:val="002C4B96"/>
    <w:rsid w:val="002D04FA"/>
    <w:rsid w:val="002D0CBB"/>
    <w:rsid w:val="002D2361"/>
    <w:rsid w:val="002D72CE"/>
    <w:rsid w:val="002E1CFF"/>
    <w:rsid w:val="002E1DB9"/>
    <w:rsid w:val="002E665A"/>
    <w:rsid w:val="002E7430"/>
    <w:rsid w:val="002F5D5C"/>
    <w:rsid w:val="002F5F46"/>
    <w:rsid w:val="002F793E"/>
    <w:rsid w:val="00300380"/>
    <w:rsid w:val="00310A53"/>
    <w:rsid w:val="00311C52"/>
    <w:rsid w:val="00321E7B"/>
    <w:rsid w:val="003242CB"/>
    <w:rsid w:val="003261DE"/>
    <w:rsid w:val="00326286"/>
    <w:rsid w:val="00326765"/>
    <w:rsid w:val="0033104E"/>
    <w:rsid w:val="003349EC"/>
    <w:rsid w:val="00336A35"/>
    <w:rsid w:val="00337E60"/>
    <w:rsid w:val="00342CF0"/>
    <w:rsid w:val="0034744D"/>
    <w:rsid w:val="00350FE6"/>
    <w:rsid w:val="003635F9"/>
    <w:rsid w:val="00363B33"/>
    <w:rsid w:val="00373B72"/>
    <w:rsid w:val="00386A70"/>
    <w:rsid w:val="00390452"/>
    <w:rsid w:val="0039722D"/>
    <w:rsid w:val="003A191C"/>
    <w:rsid w:val="003A34BC"/>
    <w:rsid w:val="003A4C7C"/>
    <w:rsid w:val="003A626B"/>
    <w:rsid w:val="003A6F5A"/>
    <w:rsid w:val="003B0A6B"/>
    <w:rsid w:val="003B1F16"/>
    <w:rsid w:val="003B7960"/>
    <w:rsid w:val="003C2308"/>
    <w:rsid w:val="003C3DE5"/>
    <w:rsid w:val="003C5B11"/>
    <w:rsid w:val="003D1108"/>
    <w:rsid w:val="003D7211"/>
    <w:rsid w:val="003E395C"/>
    <w:rsid w:val="003E7E7A"/>
    <w:rsid w:val="003F62CB"/>
    <w:rsid w:val="003F7512"/>
    <w:rsid w:val="004021A0"/>
    <w:rsid w:val="00403C97"/>
    <w:rsid w:val="00405DE2"/>
    <w:rsid w:val="00415721"/>
    <w:rsid w:val="00420E41"/>
    <w:rsid w:val="00422A5E"/>
    <w:rsid w:val="004233A7"/>
    <w:rsid w:val="00424CBF"/>
    <w:rsid w:val="004374DA"/>
    <w:rsid w:val="00443CA1"/>
    <w:rsid w:val="004454D2"/>
    <w:rsid w:val="00463C79"/>
    <w:rsid w:val="004650F0"/>
    <w:rsid w:val="004652A0"/>
    <w:rsid w:val="00471156"/>
    <w:rsid w:val="004822F7"/>
    <w:rsid w:val="004935EF"/>
    <w:rsid w:val="004949B3"/>
    <w:rsid w:val="004A3309"/>
    <w:rsid w:val="004B696E"/>
    <w:rsid w:val="004C3E3A"/>
    <w:rsid w:val="004C6640"/>
    <w:rsid w:val="004D3DA6"/>
    <w:rsid w:val="004E0E33"/>
    <w:rsid w:val="004F08F5"/>
    <w:rsid w:val="00506615"/>
    <w:rsid w:val="0052191D"/>
    <w:rsid w:val="00531D15"/>
    <w:rsid w:val="00532283"/>
    <w:rsid w:val="0053377A"/>
    <w:rsid w:val="005369F3"/>
    <w:rsid w:val="00537DAC"/>
    <w:rsid w:val="0054307C"/>
    <w:rsid w:val="00544139"/>
    <w:rsid w:val="005470B3"/>
    <w:rsid w:val="00553095"/>
    <w:rsid w:val="005531A6"/>
    <w:rsid w:val="0056019D"/>
    <w:rsid w:val="0056107B"/>
    <w:rsid w:val="0056221A"/>
    <w:rsid w:val="0056268F"/>
    <w:rsid w:val="005646AE"/>
    <w:rsid w:val="0056718F"/>
    <w:rsid w:val="00573B90"/>
    <w:rsid w:val="00573C4D"/>
    <w:rsid w:val="00577506"/>
    <w:rsid w:val="005823CD"/>
    <w:rsid w:val="00590616"/>
    <w:rsid w:val="00592964"/>
    <w:rsid w:val="0059514C"/>
    <w:rsid w:val="005C2340"/>
    <w:rsid w:val="005C60E8"/>
    <w:rsid w:val="005D37BA"/>
    <w:rsid w:val="005D42D2"/>
    <w:rsid w:val="005E51AB"/>
    <w:rsid w:val="005E6AE1"/>
    <w:rsid w:val="005F7E9E"/>
    <w:rsid w:val="00600132"/>
    <w:rsid w:val="00605D26"/>
    <w:rsid w:val="00607692"/>
    <w:rsid w:val="00607A99"/>
    <w:rsid w:val="00607CE1"/>
    <w:rsid w:val="00610F7C"/>
    <w:rsid w:val="006220D0"/>
    <w:rsid w:val="00632FD5"/>
    <w:rsid w:val="0064108F"/>
    <w:rsid w:val="00641ECF"/>
    <w:rsid w:val="00644CAD"/>
    <w:rsid w:val="006476EE"/>
    <w:rsid w:val="00650306"/>
    <w:rsid w:val="006528F8"/>
    <w:rsid w:val="00655E20"/>
    <w:rsid w:val="006562A8"/>
    <w:rsid w:val="00661C8D"/>
    <w:rsid w:val="00664151"/>
    <w:rsid w:val="00681CEA"/>
    <w:rsid w:val="006832DB"/>
    <w:rsid w:val="00685A45"/>
    <w:rsid w:val="00695A03"/>
    <w:rsid w:val="006A01B1"/>
    <w:rsid w:val="006A46E7"/>
    <w:rsid w:val="006B0D81"/>
    <w:rsid w:val="006B524E"/>
    <w:rsid w:val="006C3010"/>
    <w:rsid w:val="006D1CD4"/>
    <w:rsid w:val="006E0B6D"/>
    <w:rsid w:val="006E2C01"/>
    <w:rsid w:val="006E330E"/>
    <w:rsid w:val="006F5C64"/>
    <w:rsid w:val="00704B13"/>
    <w:rsid w:val="00704E35"/>
    <w:rsid w:val="00707420"/>
    <w:rsid w:val="00715DF1"/>
    <w:rsid w:val="0072349A"/>
    <w:rsid w:val="00726735"/>
    <w:rsid w:val="007307BE"/>
    <w:rsid w:val="007401B7"/>
    <w:rsid w:val="007407CE"/>
    <w:rsid w:val="00740F98"/>
    <w:rsid w:val="00743774"/>
    <w:rsid w:val="00755019"/>
    <w:rsid w:val="00764516"/>
    <w:rsid w:val="00771619"/>
    <w:rsid w:val="0078058B"/>
    <w:rsid w:val="00783912"/>
    <w:rsid w:val="00785EFD"/>
    <w:rsid w:val="00793C24"/>
    <w:rsid w:val="00794D0E"/>
    <w:rsid w:val="007A2DA0"/>
    <w:rsid w:val="007A48A4"/>
    <w:rsid w:val="007B45F9"/>
    <w:rsid w:val="007B6771"/>
    <w:rsid w:val="007B7161"/>
    <w:rsid w:val="007C276E"/>
    <w:rsid w:val="007C3AE4"/>
    <w:rsid w:val="007D268C"/>
    <w:rsid w:val="007D5201"/>
    <w:rsid w:val="007E41A6"/>
    <w:rsid w:val="007F0F67"/>
    <w:rsid w:val="007F1B37"/>
    <w:rsid w:val="007F5D1E"/>
    <w:rsid w:val="007F6020"/>
    <w:rsid w:val="00804EA8"/>
    <w:rsid w:val="00806339"/>
    <w:rsid w:val="00810246"/>
    <w:rsid w:val="008117E1"/>
    <w:rsid w:val="0081242E"/>
    <w:rsid w:val="008131B0"/>
    <w:rsid w:val="00820B5B"/>
    <w:rsid w:val="00820D0C"/>
    <w:rsid w:val="0083479F"/>
    <w:rsid w:val="00850A43"/>
    <w:rsid w:val="00856830"/>
    <w:rsid w:val="008568C0"/>
    <w:rsid w:val="00863F09"/>
    <w:rsid w:val="00866904"/>
    <w:rsid w:val="00884462"/>
    <w:rsid w:val="0089466D"/>
    <w:rsid w:val="008A1B4A"/>
    <w:rsid w:val="008A3ABC"/>
    <w:rsid w:val="008A59C2"/>
    <w:rsid w:val="008B6447"/>
    <w:rsid w:val="008C0EA1"/>
    <w:rsid w:val="008C4ABF"/>
    <w:rsid w:val="008C6AFA"/>
    <w:rsid w:val="008D0F26"/>
    <w:rsid w:val="008D15D5"/>
    <w:rsid w:val="008E0F89"/>
    <w:rsid w:val="008E10B2"/>
    <w:rsid w:val="008E497C"/>
    <w:rsid w:val="008E798A"/>
    <w:rsid w:val="008F607A"/>
    <w:rsid w:val="00902AD4"/>
    <w:rsid w:val="00907C87"/>
    <w:rsid w:val="0091152F"/>
    <w:rsid w:val="00915F52"/>
    <w:rsid w:val="009238C2"/>
    <w:rsid w:val="009256CB"/>
    <w:rsid w:val="00926D30"/>
    <w:rsid w:val="00927726"/>
    <w:rsid w:val="009325EE"/>
    <w:rsid w:val="009368E4"/>
    <w:rsid w:val="009418A3"/>
    <w:rsid w:val="00942DFB"/>
    <w:rsid w:val="00944DAB"/>
    <w:rsid w:val="00944FA9"/>
    <w:rsid w:val="00947DA2"/>
    <w:rsid w:val="009524FE"/>
    <w:rsid w:val="00956210"/>
    <w:rsid w:val="00970922"/>
    <w:rsid w:val="00970ABC"/>
    <w:rsid w:val="00974F9A"/>
    <w:rsid w:val="009752D3"/>
    <w:rsid w:val="00987052"/>
    <w:rsid w:val="00994D42"/>
    <w:rsid w:val="009977DD"/>
    <w:rsid w:val="009A4C33"/>
    <w:rsid w:val="009A5888"/>
    <w:rsid w:val="009A6866"/>
    <w:rsid w:val="009B201B"/>
    <w:rsid w:val="009B3500"/>
    <w:rsid w:val="009B48CA"/>
    <w:rsid w:val="009B5C7D"/>
    <w:rsid w:val="009B5EA6"/>
    <w:rsid w:val="009B75C5"/>
    <w:rsid w:val="009C546A"/>
    <w:rsid w:val="009D0A9C"/>
    <w:rsid w:val="009D3A14"/>
    <w:rsid w:val="009E32C3"/>
    <w:rsid w:val="009E4AC0"/>
    <w:rsid w:val="009E4EBE"/>
    <w:rsid w:val="009E5D3E"/>
    <w:rsid w:val="009F278F"/>
    <w:rsid w:val="009F284B"/>
    <w:rsid w:val="009F6798"/>
    <w:rsid w:val="00A1087E"/>
    <w:rsid w:val="00A12F92"/>
    <w:rsid w:val="00A214CA"/>
    <w:rsid w:val="00A239BB"/>
    <w:rsid w:val="00A251B8"/>
    <w:rsid w:val="00A27A37"/>
    <w:rsid w:val="00A37189"/>
    <w:rsid w:val="00A4213A"/>
    <w:rsid w:val="00A423AA"/>
    <w:rsid w:val="00A43A8B"/>
    <w:rsid w:val="00A45682"/>
    <w:rsid w:val="00A5431F"/>
    <w:rsid w:val="00A55168"/>
    <w:rsid w:val="00A56BB5"/>
    <w:rsid w:val="00A6770B"/>
    <w:rsid w:val="00A73A1A"/>
    <w:rsid w:val="00A80DBC"/>
    <w:rsid w:val="00A95C6D"/>
    <w:rsid w:val="00A965CF"/>
    <w:rsid w:val="00A97BF4"/>
    <w:rsid w:val="00AA3913"/>
    <w:rsid w:val="00AA3B38"/>
    <w:rsid w:val="00AA474E"/>
    <w:rsid w:val="00AB1D1B"/>
    <w:rsid w:val="00AB2BFF"/>
    <w:rsid w:val="00AB4753"/>
    <w:rsid w:val="00AB7F6D"/>
    <w:rsid w:val="00AC2294"/>
    <w:rsid w:val="00AC44EC"/>
    <w:rsid w:val="00AC6530"/>
    <w:rsid w:val="00AD2D03"/>
    <w:rsid w:val="00AE1028"/>
    <w:rsid w:val="00AE7934"/>
    <w:rsid w:val="00AF1658"/>
    <w:rsid w:val="00B01CF3"/>
    <w:rsid w:val="00B026C9"/>
    <w:rsid w:val="00B05BE8"/>
    <w:rsid w:val="00B13285"/>
    <w:rsid w:val="00B17451"/>
    <w:rsid w:val="00B17A66"/>
    <w:rsid w:val="00B2279B"/>
    <w:rsid w:val="00B250B3"/>
    <w:rsid w:val="00B31808"/>
    <w:rsid w:val="00B41930"/>
    <w:rsid w:val="00B42606"/>
    <w:rsid w:val="00B45EDE"/>
    <w:rsid w:val="00B4768F"/>
    <w:rsid w:val="00B54A33"/>
    <w:rsid w:val="00B569E3"/>
    <w:rsid w:val="00B62449"/>
    <w:rsid w:val="00B662D8"/>
    <w:rsid w:val="00B733B9"/>
    <w:rsid w:val="00B734ED"/>
    <w:rsid w:val="00B73637"/>
    <w:rsid w:val="00B7533F"/>
    <w:rsid w:val="00B8597C"/>
    <w:rsid w:val="00B930C0"/>
    <w:rsid w:val="00B93E72"/>
    <w:rsid w:val="00BA3D64"/>
    <w:rsid w:val="00BC25E6"/>
    <w:rsid w:val="00BC596D"/>
    <w:rsid w:val="00BD0C83"/>
    <w:rsid w:val="00BD25B0"/>
    <w:rsid w:val="00BD5E71"/>
    <w:rsid w:val="00BE0ECD"/>
    <w:rsid w:val="00BE3176"/>
    <w:rsid w:val="00C10F4C"/>
    <w:rsid w:val="00C13284"/>
    <w:rsid w:val="00C36CE3"/>
    <w:rsid w:val="00C44C66"/>
    <w:rsid w:val="00C626B4"/>
    <w:rsid w:val="00C66416"/>
    <w:rsid w:val="00C67AE1"/>
    <w:rsid w:val="00C77341"/>
    <w:rsid w:val="00C80B73"/>
    <w:rsid w:val="00C80CDE"/>
    <w:rsid w:val="00C82F8A"/>
    <w:rsid w:val="00C83DC6"/>
    <w:rsid w:val="00C86BAD"/>
    <w:rsid w:val="00C95409"/>
    <w:rsid w:val="00C96653"/>
    <w:rsid w:val="00CA13F2"/>
    <w:rsid w:val="00CA4EE6"/>
    <w:rsid w:val="00CA7625"/>
    <w:rsid w:val="00CA7E82"/>
    <w:rsid w:val="00CB06B1"/>
    <w:rsid w:val="00CB30C9"/>
    <w:rsid w:val="00CC1034"/>
    <w:rsid w:val="00CC39F6"/>
    <w:rsid w:val="00CC6562"/>
    <w:rsid w:val="00CD1BBE"/>
    <w:rsid w:val="00CD412B"/>
    <w:rsid w:val="00CE5B3A"/>
    <w:rsid w:val="00D031FF"/>
    <w:rsid w:val="00D05174"/>
    <w:rsid w:val="00D075E1"/>
    <w:rsid w:val="00D12A63"/>
    <w:rsid w:val="00D13457"/>
    <w:rsid w:val="00D13E90"/>
    <w:rsid w:val="00D177C9"/>
    <w:rsid w:val="00D201B8"/>
    <w:rsid w:val="00D23937"/>
    <w:rsid w:val="00D30846"/>
    <w:rsid w:val="00D37D01"/>
    <w:rsid w:val="00D41317"/>
    <w:rsid w:val="00D424C8"/>
    <w:rsid w:val="00D4311F"/>
    <w:rsid w:val="00D453D6"/>
    <w:rsid w:val="00D5095D"/>
    <w:rsid w:val="00D520E3"/>
    <w:rsid w:val="00D53E87"/>
    <w:rsid w:val="00D64779"/>
    <w:rsid w:val="00D6771F"/>
    <w:rsid w:val="00D70D58"/>
    <w:rsid w:val="00D7379E"/>
    <w:rsid w:val="00D752DE"/>
    <w:rsid w:val="00D82CA6"/>
    <w:rsid w:val="00D851A7"/>
    <w:rsid w:val="00D87363"/>
    <w:rsid w:val="00D93E1E"/>
    <w:rsid w:val="00D9406D"/>
    <w:rsid w:val="00D94745"/>
    <w:rsid w:val="00D969AC"/>
    <w:rsid w:val="00DA3514"/>
    <w:rsid w:val="00DA3937"/>
    <w:rsid w:val="00DA5074"/>
    <w:rsid w:val="00DA63FB"/>
    <w:rsid w:val="00DA6805"/>
    <w:rsid w:val="00DB36C1"/>
    <w:rsid w:val="00DB477B"/>
    <w:rsid w:val="00DB5331"/>
    <w:rsid w:val="00DD1E71"/>
    <w:rsid w:val="00DD405B"/>
    <w:rsid w:val="00DD7BB5"/>
    <w:rsid w:val="00DE0E85"/>
    <w:rsid w:val="00DF01A1"/>
    <w:rsid w:val="00DF06E9"/>
    <w:rsid w:val="00DF1CA1"/>
    <w:rsid w:val="00DF3F22"/>
    <w:rsid w:val="00DF76C3"/>
    <w:rsid w:val="00E11911"/>
    <w:rsid w:val="00E12151"/>
    <w:rsid w:val="00E13EE1"/>
    <w:rsid w:val="00E14AF4"/>
    <w:rsid w:val="00E21867"/>
    <w:rsid w:val="00E30E8C"/>
    <w:rsid w:val="00E3336B"/>
    <w:rsid w:val="00E34A4F"/>
    <w:rsid w:val="00E36F20"/>
    <w:rsid w:val="00E412C8"/>
    <w:rsid w:val="00E450A1"/>
    <w:rsid w:val="00E55699"/>
    <w:rsid w:val="00E57291"/>
    <w:rsid w:val="00E67840"/>
    <w:rsid w:val="00E70157"/>
    <w:rsid w:val="00E74212"/>
    <w:rsid w:val="00E74E06"/>
    <w:rsid w:val="00E81730"/>
    <w:rsid w:val="00E82F6D"/>
    <w:rsid w:val="00E835D3"/>
    <w:rsid w:val="00E922A3"/>
    <w:rsid w:val="00E93B14"/>
    <w:rsid w:val="00E94B8A"/>
    <w:rsid w:val="00E95305"/>
    <w:rsid w:val="00E97541"/>
    <w:rsid w:val="00EA50BA"/>
    <w:rsid w:val="00EB308C"/>
    <w:rsid w:val="00EC40CD"/>
    <w:rsid w:val="00EC6FAF"/>
    <w:rsid w:val="00EC7496"/>
    <w:rsid w:val="00ED0856"/>
    <w:rsid w:val="00EE14D9"/>
    <w:rsid w:val="00EE5D01"/>
    <w:rsid w:val="00EE6614"/>
    <w:rsid w:val="00EF1CED"/>
    <w:rsid w:val="00EF2EE8"/>
    <w:rsid w:val="00EF74BB"/>
    <w:rsid w:val="00F12C30"/>
    <w:rsid w:val="00F13C96"/>
    <w:rsid w:val="00F1444C"/>
    <w:rsid w:val="00F23069"/>
    <w:rsid w:val="00F27A9A"/>
    <w:rsid w:val="00F31740"/>
    <w:rsid w:val="00F3668B"/>
    <w:rsid w:val="00F40698"/>
    <w:rsid w:val="00F40F76"/>
    <w:rsid w:val="00F4706C"/>
    <w:rsid w:val="00F54DC4"/>
    <w:rsid w:val="00F55082"/>
    <w:rsid w:val="00F652AA"/>
    <w:rsid w:val="00F672AD"/>
    <w:rsid w:val="00F71781"/>
    <w:rsid w:val="00F718A0"/>
    <w:rsid w:val="00F77D3D"/>
    <w:rsid w:val="00F82D00"/>
    <w:rsid w:val="00F8367D"/>
    <w:rsid w:val="00F8472C"/>
    <w:rsid w:val="00F867CD"/>
    <w:rsid w:val="00F9504C"/>
    <w:rsid w:val="00FA0623"/>
    <w:rsid w:val="00FA0E26"/>
    <w:rsid w:val="00FB7F13"/>
    <w:rsid w:val="00FC126D"/>
    <w:rsid w:val="00FC63CC"/>
    <w:rsid w:val="00FC793B"/>
    <w:rsid w:val="00FD024F"/>
    <w:rsid w:val="00FD056D"/>
    <w:rsid w:val="00FD629A"/>
    <w:rsid w:val="00FE20C6"/>
    <w:rsid w:val="00FE4880"/>
    <w:rsid w:val="00FF31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colormru v:ext="edit" colors="#ddd"/>
      <o:colormenu v:ext="edit" fillcolor="#ddd"/>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05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68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823CD"/>
    <w:rPr>
      <w:rFonts w:ascii="Tahoma" w:hAnsi="Tahoma" w:cs="Tahoma"/>
      <w:sz w:val="16"/>
      <w:szCs w:val="16"/>
    </w:rPr>
  </w:style>
  <w:style w:type="paragraph" w:styleId="Header">
    <w:name w:val="header"/>
    <w:basedOn w:val="Normal"/>
    <w:rsid w:val="00D752DE"/>
    <w:pPr>
      <w:tabs>
        <w:tab w:val="center" w:pos="4320"/>
        <w:tab w:val="right" w:pos="8640"/>
      </w:tabs>
    </w:pPr>
  </w:style>
  <w:style w:type="paragraph" w:styleId="Footer">
    <w:name w:val="footer"/>
    <w:basedOn w:val="Normal"/>
    <w:rsid w:val="00D752DE"/>
    <w:pPr>
      <w:tabs>
        <w:tab w:val="center" w:pos="4320"/>
        <w:tab w:val="right" w:pos="8640"/>
      </w:tabs>
    </w:pPr>
  </w:style>
  <w:style w:type="character" w:styleId="PageNumber">
    <w:name w:val="page number"/>
    <w:basedOn w:val="DefaultParagraphFont"/>
    <w:rsid w:val="00D752DE"/>
  </w:style>
  <w:style w:type="paragraph" w:styleId="ListParagraph">
    <w:name w:val="List Paragraph"/>
    <w:basedOn w:val="Normal"/>
    <w:uiPriority w:val="34"/>
    <w:qFormat/>
    <w:rsid w:val="00F8472C"/>
    <w:pPr>
      <w:ind w:left="720"/>
      <w:contextualSpacing/>
    </w:pPr>
  </w:style>
  <w:style w:type="paragraph" w:styleId="NoSpacing">
    <w:name w:val="No Spacing"/>
    <w:link w:val="NoSpacingChar"/>
    <w:uiPriority w:val="1"/>
    <w:qFormat/>
    <w:rsid w:val="0025541A"/>
    <w:rPr>
      <w:rFonts w:ascii="Calibri" w:hAnsi="Calibri"/>
      <w:sz w:val="22"/>
      <w:szCs w:val="22"/>
    </w:rPr>
  </w:style>
  <w:style w:type="character" w:customStyle="1" w:styleId="NoSpacingChar">
    <w:name w:val="No Spacing Char"/>
    <w:basedOn w:val="DefaultParagraphFont"/>
    <w:link w:val="NoSpacing"/>
    <w:uiPriority w:val="1"/>
    <w:rsid w:val="0025541A"/>
    <w:rPr>
      <w:rFonts w:ascii="Calibri" w:hAnsi="Calibri"/>
      <w:sz w:val="22"/>
      <w:szCs w:val="22"/>
      <w:lang w:val="en-US" w:eastAsia="en-US" w:bidi="ar-SA"/>
    </w:rPr>
  </w:style>
  <w:style w:type="character" w:styleId="Hyperlink">
    <w:name w:val="Hyperlink"/>
    <w:basedOn w:val="DefaultParagraphFont"/>
    <w:rsid w:val="00A423AA"/>
    <w:rPr>
      <w:color w:val="0000FF"/>
      <w:u w:val="single"/>
    </w:rPr>
  </w:style>
</w:styles>
</file>

<file path=word/webSettings.xml><?xml version="1.0" encoding="utf-8"?>
<w:webSettings xmlns:r="http://schemas.openxmlformats.org/officeDocument/2006/relationships" xmlns:w="http://schemas.openxmlformats.org/wordprocessingml/2006/main">
  <w:divs>
    <w:div w:id="607078768">
      <w:bodyDiv w:val="1"/>
      <w:marLeft w:val="0"/>
      <w:marRight w:val="0"/>
      <w:marTop w:val="0"/>
      <w:marBottom w:val="0"/>
      <w:divBdr>
        <w:top w:val="none" w:sz="0" w:space="0" w:color="auto"/>
        <w:left w:val="none" w:sz="0" w:space="0" w:color="auto"/>
        <w:bottom w:val="none" w:sz="0" w:space="0" w:color="auto"/>
        <w:right w:val="none" w:sz="0" w:space="0" w:color="auto"/>
      </w:divBdr>
    </w:div>
    <w:div w:id="624121766">
      <w:bodyDiv w:val="1"/>
      <w:marLeft w:val="0"/>
      <w:marRight w:val="0"/>
      <w:marTop w:val="0"/>
      <w:marBottom w:val="0"/>
      <w:divBdr>
        <w:top w:val="none" w:sz="0" w:space="0" w:color="auto"/>
        <w:left w:val="none" w:sz="0" w:space="0" w:color="auto"/>
        <w:bottom w:val="none" w:sz="0" w:space="0" w:color="auto"/>
        <w:right w:val="none" w:sz="0" w:space="0" w:color="auto"/>
      </w:divBdr>
    </w:div>
    <w:div w:id="690840912">
      <w:bodyDiv w:val="1"/>
      <w:marLeft w:val="0"/>
      <w:marRight w:val="0"/>
      <w:marTop w:val="0"/>
      <w:marBottom w:val="0"/>
      <w:divBdr>
        <w:top w:val="none" w:sz="0" w:space="0" w:color="auto"/>
        <w:left w:val="none" w:sz="0" w:space="0" w:color="auto"/>
        <w:bottom w:val="none" w:sz="0" w:space="0" w:color="auto"/>
        <w:right w:val="none" w:sz="0" w:space="0" w:color="auto"/>
      </w:divBdr>
    </w:div>
    <w:div w:id="760025232">
      <w:bodyDiv w:val="1"/>
      <w:marLeft w:val="0"/>
      <w:marRight w:val="0"/>
      <w:marTop w:val="0"/>
      <w:marBottom w:val="0"/>
      <w:divBdr>
        <w:top w:val="none" w:sz="0" w:space="0" w:color="auto"/>
        <w:left w:val="none" w:sz="0" w:space="0" w:color="auto"/>
        <w:bottom w:val="none" w:sz="0" w:space="0" w:color="auto"/>
        <w:right w:val="none" w:sz="0" w:space="0" w:color="auto"/>
      </w:divBdr>
    </w:div>
    <w:div w:id="796685665">
      <w:bodyDiv w:val="1"/>
      <w:marLeft w:val="0"/>
      <w:marRight w:val="0"/>
      <w:marTop w:val="0"/>
      <w:marBottom w:val="0"/>
      <w:divBdr>
        <w:top w:val="none" w:sz="0" w:space="0" w:color="auto"/>
        <w:left w:val="none" w:sz="0" w:space="0" w:color="auto"/>
        <w:bottom w:val="none" w:sz="0" w:space="0" w:color="auto"/>
        <w:right w:val="none" w:sz="0" w:space="0" w:color="auto"/>
      </w:divBdr>
    </w:div>
    <w:div w:id="962492293">
      <w:bodyDiv w:val="1"/>
      <w:marLeft w:val="0"/>
      <w:marRight w:val="0"/>
      <w:marTop w:val="0"/>
      <w:marBottom w:val="0"/>
      <w:divBdr>
        <w:top w:val="none" w:sz="0" w:space="0" w:color="auto"/>
        <w:left w:val="none" w:sz="0" w:space="0" w:color="auto"/>
        <w:bottom w:val="none" w:sz="0" w:space="0" w:color="auto"/>
        <w:right w:val="none" w:sz="0" w:space="0" w:color="auto"/>
      </w:divBdr>
    </w:div>
    <w:div w:id="1352730208">
      <w:bodyDiv w:val="1"/>
      <w:marLeft w:val="0"/>
      <w:marRight w:val="0"/>
      <w:marTop w:val="0"/>
      <w:marBottom w:val="0"/>
      <w:divBdr>
        <w:top w:val="none" w:sz="0" w:space="0" w:color="auto"/>
        <w:left w:val="none" w:sz="0" w:space="0" w:color="auto"/>
        <w:bottom w:val="none" w:sz="0" w:space="0" w:color="auto"/>
        <w:right w:val="none" w:sz="0" w:space="0" w:color="auto"/>
      </w:divBdr>
    </w:div>
    <w:div w:id="1458912217">
      <w:bodyDiv w:val="1"/>
      <w:marLeft w:val="0"/>
      <w:marRight w:val="0"/>
      <w:marTop w:val="0"/>
      <w:marBottom w:val="0"/>
      <w:divBdr>
        <w:top w:val="none" w:sz="0" w:space="0" w:color="auto"/>
        <w:left w:val="none" w:sz="0" w:space="0" w:color="auto"/>
        <w:bottom w:val="none" w:sz="0" w:space="0" w:color="auto"/>
        <w:right w:val="none" w:sz="0" w:space="0" w:color="auto"/>
      </w:divBdr>
      <w:divsChild>
        <w:div w:id="1992321143">
          <w:marLeft w:val="0"/>
          <w:marRight w:val="0"/>
          <w:marTop w:val="0"/>
          <w:marBottom w:val="0"/>
          <w:divBdr>
            <w:top w:val="none" w:sz="0" w:space="0" w:color="auto"/>
            <w:left w:val="none" w:sz="0" w:space="0" w:color="auto"/>
            <w:bottom w:val="none" w:sz="0" w:space="0" w:color="auto"/>
            <w:right w:val="none" w:sz="0" w:space="0" w:color="auto"/>
          </w:divBdr>
        </w:div>
      </w:divsChild>
    </w:div>
    <w:div w:id="1922713658">
      <w:bodyDiv w:val="1"/>
      <w:marLeft w:val="0"/>
      <w:marRight w:val="0"/>
      <w:marTop w:val="0"/>
      <w:marBottom w:val="0"/>
      <w:divBdr>
        <w:top w:val="none" w:sz="0" w:space="0" w:color="auto"/>
        <w:left w:val="none" w:sz="0" w:space="0" w:color="auto"/>
        <w:bottom w:val="none" w:sz="0" w:space="0" w:color="auto"/>
        <w:right w:val="none" w:sz="0" w:space="0" w:color="auto"/>
      </w:divBdr>
    </w:div>
    <w:div w:id="2021539452">
      <w:bodyDiv w:val="1"/>
      <w:marLeft w:val="0"/>
      <w:marRight w:val="0"/>
      <w:marTop w:val="0"/>
      <w:marBottom w:val="0"/>
      <w:divBdr>
        <w:top w:val="none" w:sz="0" w:space="0" w:color="auto"/>
        <w:left w:val="none" w:sz="0" w:space="0" w:color="auto"/>
        <w:bottom w:val="none" w:sz="0" w:space="0" w:color="auto"/>
        <w:right w:val="none" w:sz="0" w:space="0" w:color="auto"/>
      </w:divBdr>
      <w:divsChild>
        <w:div w:id="20399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heart.org/charlottencgoredlunche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rissy.malinky@hear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E882A-38C9-4566-BEDE-90BA8E54A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1928</Words>
  <Characters>10994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“Start” Campaign “</vt:lpstr>
    </vt:vector>
  </TitlesOfParts>
  <Company>American Heart Association</Company>
  <LinksUpToDate>false</LinksUpToDate>
  <CharactersWithSpaces>12897</CharactersWithSpaces>
  <SharedDoc>false</SharedDoc>
  <HLinks>
    <vt:vector size="6" baseType="variant">
      <vt:variant>
        <vt:i4>1704062</vt:i4>
      </vt:variant>
      <vt:variant>
        <vt:i4>0</vt:i4>
      </vt:variant>
      <vt:variant>
        <vt:i4>0</vt:i4>
      </vt:variant>
      <vt:variant>
        <vt:i4>5</vt:i4>
      </vt:variant>
      <vt:variant>
        <vt:lpwstr>mailto:chrissy.malinky@heart.org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Campaign “</dc:title>
  <dc:subject/>
  <dc:creator>Brianne Harman</dc:creator>
  <cp:keywords/>
  <dc:description/>
  <cp:lastModifiedBy>Chrissy.Malinky</cp:lastModifiedBy>
  <cp:revision>14</cp:revision>
  <cp:lastPrinted>2010-09-21T17:12:00Z</cp:lastPrinted>
  <dcterms:created xsi:type="dcterms:W3CDTF">2011-06-23T18:52:00Z</dcterms:created>
  <dcterms:modified xsi:type="dcterms:W3CDTF">2011-06-23T19:19:00Z</dcterms:modified>
</cp:coreProperties>
</file>